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BA" w:rsidRPr="004B2ABA" w:rsidRDefault="000A0E11" w:rsidP="004B2ABA">
      <w:pPr>
        <w:pStyle w:val="a3"/>
      </w:pPr>
      <w:r w:rsidRPr="000A0E11">
        <w:rPr>
          <w:noProof/>
          <w:sz w:val="18"/>
        </w:rPr>
        <w:pict>
          <v:group id="_x0000_s1028" style="position:absolute;margin-left:-81pt;margin-top:36.8pt;width:613.35pt;height:21.6pt;z-index:251655168" coordorigin=",2736" coordsize="11794,432">
            <v:group id="_x0000_s1029" style="position:absolute;left:1134;top:2992;width:10191;height:45" coordorigin="1134,2827" coordsize="10191,45">
              <v:line id="_x0000_s1030" style="position:absolute" from="1134,2827" to="11310,2828">
                <v:stroke startarrowwidth="narrow" startarrowlength="short" endarrowwidth="narrow" endarrowlength="short"/>
              </v:line>
              <v:line id="_x0000_s1031" style="position:absolute" from="1134,2871" to="11325,2872" strokeweight="2pt">
                <v:stroke startarrowwidth="narrow" startarrowlength="short" endarrowwidth="narrow" endarrowlength="short"/>
              </v:line>
            </v:group>
            <v:rect id="_x0000_s1032" style="position:absolute;left:11227;top:2736;width:567;height:432" stroked="f"/>
            <v:rect id="_x0000_s1033" style="position:absolute;top:2736;width:1134;height:432" stroked="f"/>
          </v:group>
        </w:pict>
      </w:r>
      <w:r w:rsidR="004B2ABA">
        <w:t>МУНИЦИПАЛЬНОЕ  ОБЩЕОБРАЗОВАТЕЛЬНОЕ  УЧРЕЖДЕНИЕ ОСНОВНАЯ ОБЩЕОБРАЗОВАТЕЛЬНАЯ ШКОЛА с.СИНДЗИКАУ ДИГОРСКОГО РАЙОНА РСО-АЛАНИЯ</w:t>
      </w:r>
    </w:p>
    <w:p w:rsidR="004B2ABA" w:rsidRPr="001E20CB" w:rsidRDefault="004B2ABA" w:rsidP="004B2ABA">
      <w:pPr>
        <w:jc w:val="center"/>
      </w:pPr>
      <w:r>
        <w:rPr>
          <w:sz w:val="18"/>
        </w:rPr>
        <w:t xml:space="preserve">363404, РСО-Алания,Дигорский район,с.Синдзикау, ул.Бр.Тахоховых, 32;  Телефон: (867-33) 97-1-41;  ;  </w:t>
      </w:r>
      <w:r>
        <w:rPr>
          <w:sz w:val="18"/>
        </w:rPr>
        <w:br/>
      </w:r>
    </w:p>
    <w:p w:rsidR="004B2ABA" w:rsidRPr="001E20CB" w:rsidRDefault="000A0E11" w:rsidP="004B2ABA">
      <w:pPr>
        <w:spacing w:before="180" w:after="40" w:line="216" w:lineRule="auto"/>
        <w:jc w:val="center"/>
        <w:rPr>
          <w:b/>
          <w:i/>
          <w:spacing w:val="-4"/>
          <w:sz w:val="18"/>
        </w:rPr>
      </w:pPr>
      <w:r w:rsidRPr="000A0E11">
        <w:rPr>
          <w:noProof/>
        </w:rPr>
        <w:pict>
          <v:rect id="_x0000_s1027" style="position:absolute;left:0;text-align:left;margin-left:388.35pt;margin-top:35.85pt;width:100.8pt;height:16pt;z-index:251656192" filled="f" stroked="f" strokeweight="0">
            <v:textbox style="mso-next-textbox:#_x0000_s1027" inset="0,0,0,0">
              <w:txbxContent>
                <w:p w:rsidR="004B2ABA" w:rsidRDefault="004B2ABA" w:rsidP="004B2ABA">
                  <w:pPr>
                    <w:pStyle w:val="1"/>
                    <w:tabs>
                      <w:tab w:val="left" w:pos="426"/>
                    </w:tabs>
                    <w:rPr>
                      <w:sz w:val="26"/>
                    </w:rPr>
                  </w:pPr>
                  <w:r>
                    <w:rPr>
                      <w:sz w:val="26"/>
                    </w:rPr>
                    <w:t>№ 3</w:t>
                  </w:r>
                </w:p>
              </w:txbxContent>
            </v:textbox>
          </v:rect>
        </w:pict>
      </w:r>
      <w:r w:rsidR="004B2ABA">
        <w:rPr>
          <w:noProof/>
          <w:lang w:eastAsia="ru-RU"/>
        </w:rPr>
        <w:drawing>
          <wp:inline distT="0" distB="0" distL="0" distR="0">
            <wp:extent cx="1143000" cy="342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ABA" w:rsidRPr="00EC4163" w:rsidRDefault="000A0E11" w:rsidP="004B2ABA">
      <w:pPr>
        <w:tabs>
          <w:tab w:val="left" w:pos="426"/>
        </w:tabs>
        <w:spacing w:before="4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z-index:251657216" from="14.2pt,17.2pt" to="113.45pt,17.25pt" o:allowincell="f">
            <v:stroke startarrowlength="short" endarrowlength="short"/>
          </v:line>
        </w:pict>
      </w:r>
      <w:r w:rsidR="004B2ABA" w:rsidRPr="00EC4163">
        <w:rPr>
          <w:sz w:val="28"/>
          <w:szCs w:val="28"/>
        </w:rPr>
        <w:t>от</w:t>
      </w:r>
      <w:r w:rsidR="004B2ABA" w:rsidRPr="00EC4163">
        <w:rPr>
          <w:sz w:val="28"/>
          <w:szCs w:val="28"/>
        </w:rPr>
        <w:tab/>
        <w:t>01.09.2011 г.</w:t>
      </w:r>
    </w:p>
    <w:p w:rsidR="004B2ABA" w:rsidRDefault="004B2ABA"/>
    <w:tbl>
      <w:tblPr>
        <w:tblW w:w="4977" w:type="pct"/>
        <w:tblCellSpacing w:w="7" w:type="dxa"/>
        <w:tblInd w:w="44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1"/>
        <w:gridCol w:w="9029"/>
      </w:tblGrid>
      <w:tr w:rsidR="00426DB8" w:rsidRPr="00426DB8" w:rsidTr="004B2ABA">
        <w:trPr>
          <w:trHeight w:val="6423"/>
          <w:tblCellSpacing w:w="7" w:type="dxa"/>
        </w:trPr>
        <w:tc>
          <w:tcPr>
            <w:tcW w:w="49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9F7" w:rsidRPr="000F19F7" w:rsidRDefault="000F19F7" w:rsidP="004B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6DB8" w:rsidRPr="000F19F7" w:rsidRDefault="00426DB8" w:rsidP="00426DB8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26DB8" w:rsidRPr="000F19F7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создании и полномочиях рабочей группы</w:t>
            </w:r>
          </w:p>
          <w:p w:rsidR="00426DB8" w:rsidRPr="000F19F7" w:rsidRDefault="00426DB8" w:rsidP="00426DB8">
            <w:pPr>
              <w:spacing w:before="25" w:after="25" w:line="252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введению ФГОС нового поколения</w:t>
            </w:r>
          </w:p>
          <w:p w:rsidR="00426DB8" w:rsidRPr="000F19F7" w:rsidRDefault="00426DB8" w:rsidP="00426DB8">
            <w:pPr>
              <w:spacing w:before="25" w:after="25" w:line="252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9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426DB8" w:rsidRPr="000F19F7" w:rsidRDefault="00426DB8" w:rsidP="00426D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9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В целях обеспечения эффективного введения </w:t>
            </w:r>
            <w:r w:rsidRPr="000F1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обучения в соответствии с  ФГОС нового поколения  </w:t>
            </w:r>
            <w:r w:rsidRPr="000F19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 основании приказа </w:t>
            </w:r>
            <w:r w:rsidR="00172FFB" w:rsidRPr="000F19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Минобрнауки России от 06.10.2009 г. № 373 «Об утверждении и введении в действие федерального государственного образовательного стандарта начального общего образования»</w:t>
            </w:r>
          </w:p>
          <w:p w:rsidR="00426DB8" w:rsidRPr="000F19F7" w:rsidRDefault="00426DB8" w:rsidP="00426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26DB8" w:rsidRPr="000F19F7" w:rsidRDefault="00426DB8" w:rsidP="00426DB8">
            <w:pPr>
              <w:adjustRightInd w:val="0"/>
              <w:spacing w:before="25" w:after="2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  <w:r w:rsidRPr="000F19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ПРИКАЗЫВАЮ:</w:t>
            </w:r>
          </w:p>
          <w:p w:rsidR="00426DB8" w:rsidRPr="000F19F7" w:rsidRDefault="00426DB8" w:rsidP="00426DB8">
            <w:pPr>
              <w:adjustRightInd w:val="0"/>
              <w:spacing w:before="25" w:after="2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9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 1. Создать рабочую  группу по введению новых ФГОС общего образования. </w:t>
            </w:r>
          </w:p>
          <w:p w:rsidR="00426DB8" w:rsidRPr="000F19F7" w:rsidRDefault="00426DB8" w:rsidP="00426DB8">
            <w:pPr>
              <w:adjustRightInd w:val="0"/>
              <w:spacing w:before="25" w:after="25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9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 рабочую группу по </w:t>
            </w:r>
            <w:r w:rsidRPr="000F1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введению ФГОС нового поколения</w:t>
            </w:r>
            <w:r w:rsidRPr="000F19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 начальной ступени общеобразовательного учреждения включить: </w:t>
            </w:r>
          </w:p>
          <w:p w:rsidR="00426DB8" w:rsidRPr="000F19F7" w:rsidRDefault="000F19F7" w:rsidP="00426DB8">
            <w:pPr>
              <w:adjustRightInd w:val="0"/>
              <w:spacing w:before="25" w:after="25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9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 Киргуеву А.А.</w:t>
            </w:r>
            <w:r w:rsidR="00426DB8" w:rsidRPr="000F19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зам.директора по УВР</w:t>
            </w:r>
          </w:p>
          <w:p w:rsidR="00426DB8" w:rsidRPr="000F19F7" w:rsidRDefault="000F19F7" w:rsidP="00426DB8">
            <w:pPr>
              <w:adjustRightInd w:val="0"/>
              <w:spacing w:before="25" w:after="25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9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 Марзаеву З.К.</w:t>
            </w:r>
            <w:r w:rsidR="00426DB8" w:rsidRPr="000F19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учителя начальных классов,</w:t>
            </w:r>
          </w:p>
          <w:p w:rsidR="00426DB8" w:rsidRPr="000F19F7" w:rsidRDefault="000F19F7" w:rsidP="00426DB8">
            <w:pPr>
              <w:adjustRightInd w:val="0"/>
              <w:spacing w:before="25" w:after="25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9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3. Гагкоеву Ф.В. </w:t>
            </w:r>
            <w:r w:rsidR="00426DB8" w:rsidRPr="000F19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учителя начальных классов,</w:t>
            </w:r>
          </w:p>
          <w:p w:rsidR="00426DB8" w:rsidRPr="000F19F7" w:rsidRDefault="00426DB8" w:rsidP="00426DB8">
            <w:pPr>
              <w:adjustRightInd w:val="0"/>
              <w:spacing w:before="25" w:after="25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руководителем рабочей группы </w:t>
            </w:r>
            <w:r w:rsidRPr="000F19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Pr="000F1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введению ФГОС нового поколения</w:t>
            </w:r>
            <w:r w:rsidRPr="000F19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 начальной</w:t>
            </w:r>
            <w:r w:rsidR="000F19F7" w:rsidRPr="000F19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ступени  назначить Киргуеву А.А</w:t>
            </w:r>
            <w:r w:rsidRPr="000F19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 -  заместителя директора  по УВР.</w:t>
            </w:r>
          </w:p>
          <w:p w:rsidR="00426DB8" w:rsidRPr="000F19F7" w:rsidRDefault="00426DB8" w:rsidP="00426DB8">
            <w:pPr>
              <w:adjustRightInd w:val="0"/>
              <w:spacing w:before="25" w:after="2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Поручить рабочей группе  провести анализ образовательной системы и подготовить предложения об изменениях </w:t>
            </w:r>
            <w:r w:rsidRPr="000F19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F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15.01.2011г</w:t>
            </w:r>
            <w:r w:rsidRPr="000F1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26DB8" w:rsidRPr="000F19F7" w:rsidRDefault="00426DB8" w:rsidP="00DC19F9">
            <w:pPr>
              <w:adjustRightInd w:val="0"/>
              <w:spacing w:before="25" w:after="25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9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F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Директор:  </w:t>
            </w:r>
            <w:r w:rsidR="000F19F7" w:rsidRPr="000F1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_________________Р.Х.ЕЗЕЕВ</w:t>
            </w:r>
          </w:p>
        </w:tc>
      </w:tr>
      <w:tr w:rsidR="00426DB8" w:rsidRPr="00426DB8" w:rsidTr="004B2ABA">
        <w:trPr>
          <w:trHeight w:val="114"/>
          <w:tblCellSpacing w:w="7" w:type="dxa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6DB8" w:rsidRPr="000F19F7" w:rsidRDefault="00426DB8" w:rsidP="00426DB8">
            <w:pPr>
              <w:spacing w:before="240" w:after="60" w:line="114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6DB8" w:rsidRPr="000F19F7" w:rsidRDefault="00426DB8" w:rsidP="00426DB8">
            <w:pPr>
              <w:spacing w:before="240" w:after="60" w:line="114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DC19F9" w:rsidRDefault="00DC19F9" w:rsidP="00DC19F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C19F9" w:rsidRPr="00DC19F9" w:rsidRDefault="00DC19F9" w:rsidP="00DC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Принято                                                                     « Утверждаю»                                                  </w:t>
      </w:r>
    </w:p>
    <w:p w:rsidR="00DC19F9" w:rsidRDefault="00DC19F9" w:rsidP="00DC19F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заседании                                                                     Директор школы</w:t>
      </w:r>
    </w:p>
    <w:p w:rsidR="00DC19F9" w:rsidRDefault="00DC19F9" w:rsidP="00DC19F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педагогического совета                                                 __________Езеев Р.Х.</w:t>
      </w:r>
    </w:p>
    <w:p w:rsidR="00DC19F9" w:rsidRDefault="00DC19F9" w:rsidP="00DC19F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Протокол №3_                                                                                                              </w:t>
      </w:r>
    </w:p>
    <w:p w:rsidR="00DC19F9" w:rsidRDefault="00DC19F9" w:rsidP="00DC19F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«16_»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января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2012 г.                                                      «16»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января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2012 г.</w:t>
      </w:r>
    </w:p>
    <w:p w:rsidR="00426DB8" w:rsidRPr="00426DB8" w:rsidRDefault="00426DB8" w:rsidP="00DC19F9">
      <w:pPr>
        <w:spacing w:before="25" w:after="25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6DB8" w:rsidRPr="00426DB8" w:rsidRDefault="00426DB8" w:rsidP="00426DB8">
      <w:pPr>
        <w:spacing w:before="25" w:after="25"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ПОЛОЖЕНИЕ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рабочей   группе по введению  новых   ФГОС начального общего  образования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Общие положения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1.1.Рабочая группа по введению новых ФГОС общего образования </w:t>
      </w: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Pr="00426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Рабочая группа)</w:t>
      </w: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создана в соответствии с решением Педагогического совета </w:t>
      </w:r>
      <w:r w:rsidR="000F1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МОУ ООШ с.Синдзикау Дигорского района РСО-Алания</w:t>
      </w:r>
      <w:r w:rsidRPr="00426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протокол №</w:t>
      </w:r>
      <w:r w:rsidR="000F1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="000F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«__»_______ 201__</w:t>
      </w: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на период введения новых </w:t>
      </w:r>
      <w:r w:rsidRPr="00426D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ФГОС начального общего образования</w:t>
      </w: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информационного  и научно-методического сопровождения этого процесса 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1.2.Рабочая группа в своей деятельности руководствуется  Конституцией Российской Федерации, законами и иными нормативными правовыми актами Российской Федерации, законами и иными нормативными правовыми актами субъекта Федерации, Уставом общеобразовательного учреждения, а также настоящим Положением. 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>1.3.Состав Рабочей группы определяется  приказом директора школы  из числа представителей педагогического коллектива, администрации. Возглавляет Рабочую группу председатель.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Задачи Рабочей группы.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>2.1.Основными задачами Рабочей группы являются: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информационная и научно-методическая поддержка разработки и реализации комплексных и единичных проектов введения новых </w:t>
      </w:r>
      <w:r w:rsidRPr="00426D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ФГОС начального общего образования общеобразовательного учреждения</w:t>
      </w: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экспертиза единичных проектов введения новых </w:t>
      </w:r>
      <w:r w:rsidRPr="00426D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ФГОС начального  общего образования общеобразовательного учреждения</w:t>
      </w: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экспертиза комплексных проектов введения новых </w:t>
      </w:r>
      <w:r w:rsidRPr="00426D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ФГОС начального  общего образования  общеобразовательного учреждения</w:t>
      </w: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утверждение планов-графиков реализации комплексных проектов введения новых </w:t>
      </w:r>
      <w:r w:rsidRPr="00426D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ФГОС начального общего образования общеобразовательного учреждения</w:t>
      </w: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утверждение результатов экспертизы единичных проектов введения новых </w:t>
      </w:r>
      <w:r w:rsidRPr="00426D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ФГОС начального общего образования общеобразовательного учреждения</w:t>
      </w: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представление информации о результатах введения новых </w:t>
      </w:r>
      <w:r w:rsidRPr="00426D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ФГОС начального общего образования общеобразовательного учреждения</w:t>
      </w: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подготовка предложений по стимулированию деятельности учителей по разработке и реализации  проектов введения новых </w:t>
      </w:r>
      <w:r w:rsidRPr="00426D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ФГОС начального общего образования общеобразовательного учреждения</w:t>
      </w: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Функции Рабочей группы.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>3.1.Рабочая группа в целях выполнения возложенных на нее задач: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формирует перечень критериев экспертной оценки результатов деятельности учителей  по введению новых </w:t>
      </w:r>
      <w:r w:rsidRPr="00426D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ФГОС начального общего образования общеобразовательного учреждения</w:t>
      </w: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изучает  опыт введения новых </w:t>
      </w:r>
      <w:r w:rsidRPr="00426D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ФГОС начального общего образования других общеобразовательных учреждений;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необходимые условия для реализации  проектных технологий при введении новых </w:t>
      </w:r>
      <w:r w:rsidRPr="00426D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ФГОС начального общего образования общеобразовательного учреждения</w:t>
      </w: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принимает участие в разрешении конфликтов при введении новых </w:t>
      </w:r>
      <w:r w:rsidRPr="00426D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ФГОС;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периодически информирует педагогический совет, родителей (законных представителей)  о ходе и результатах введения </w:t>
      </w: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новых </w:t>
      </w:r>
      <w:r w:rsidRPr="00426D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ФГОС начального общего образования  общеобразовательного учреждения</w:t>
      </w: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решения в пределах своей компетенции по рассматриваемым вопросам.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</w:t>
      </w:r>
      <w:r w:rsidRPr="00426D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Порядок работы Рабочей группы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4.1.Рабочая группа является коллегиальным органом. Общее руководство Рабочей группой осуществляет председатель группы. 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>4.2.Председатель группы: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открывает и ведет заседания группы;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подсчет результатов голосования;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подписывает от имени и по поручению группы запросы, письма;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отчитывается перед Педагогическим Советом о работе группы;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4.3.Из своего состава на первом заседании Рабочая группа  избирает секретаря. 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ведет протоколы заседаний Рабочей группы, которые подписываются всеми членами группы.. Протоколы группы носят открытый характер и доступны для ознакомления. 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>4.4.Члены Рабочей группы обязаны: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присутствовать на заседаниях ;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голосовать по обсуждаемым вопросам; 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исполнять поручения, в соответствии с решениями Рабочей группы. 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>4.5.Члены Рабочей группы  имеют право: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знакомиться с материалами и документами, поступающими в группу;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обсуждении повестки дня, вносить предложения по повестке дня;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письменном виде высказывать особые мнения; 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ставить на голосование предлагаемые ими вопросы. 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выносимые на голосование,  принимаются большинством голосов от численного состава Рабочей группы.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достижению Рабочей группой поставленных перед ней задач, и по окончании ее деятельности, председатель группы сшивает все документы Рабочей группы и сдает их на хранение. 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 w:rsidRPr="00426D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Права Рабочей группы.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>5.1.Рабочая группа имеет право: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на рассмотрение Педагогического совета вопросы, связанные с разработкой и реализацией проекта введения новых ФГОС;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предложения и проекты решений по вопросам, относящимся к ведению Рабочей группы;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выходить с предложениями к директору школы и другим членам администрации школы по вопросам, относящимся к ведению Рабочей группы;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требовать от руководителей проектов необходимые справки и документы, относящиеся к деятельности Рабочей группы;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приглашать для принятия участия в работе группы разработчиков проекта;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привлекать иных специалистов для выполнения   отдельных поручений.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</w:t>
      </w:r>
      <w:r w:rsidRPr="00426D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Ответственность Рабочей группы.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>6.1.Рабочая группа  несет ответственность: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за объективность  и качество экспертизы комплексных и единичных проектов введения новых </w:t>
      </w:r>
      <w:r w:rsidRPr="00426D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ФГОС начального общего образования общеобразовательного учреждения в соответствии с разработанными критериями;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за своевременность представления информации Педагогическому совету </w:t>
      </w: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результатах введения новых </w:t>
      </w:r>
      <w:r w:rsidRPr="00426D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ФГОС начального общего образования  общеобразовательного учреждения;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качество и своевременность информационной, консалтинговой  и научно-методической поддержки реализации единичных проектов введения новых </w:t>
      </w:r>
      <w:r w:rsidRPr="00426D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ФГОС начального общего образования;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своевременное выполнение решений Педагогического совета, относящихся к введению новых </w:t>
      </w:r>
      <w:r w:rsidRPr="00426D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ФГОС начального общего образования общеобразовательного учреждения, </w:t>
      </w: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планов-графиков реализации комплексных и единичных проектов введения новых </w:t>
      </w:r>
      <w:r w:rsidRPr="00426D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ФГОС начального  общего образования;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компетентность принимаемых решений.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7.</w:t>
      </w:r>
      <w:r w:rsidRPr="00426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 настоящего Положения – до внесения соответствующих изменений.</w:t>
      </w:r>
    </w:p>
    <w:p w:rsidR="00426DB8" w:rsidRPr="00426DB8" w:rsidRDefault="00426DB8" w:rsidP="00426DB8">
      <w:pPr>
        <w:tabs>
          <w:tab w:val="left" w:pos="720"/>
          <w:tab w:val="left" w:pos="900"/>
          <w:tab w:val="left" w:pos="1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426DB8" w:rsidRDefault="00426DB8" w:rsidP="00426D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6DB8" w:rsidRDefault="00426DB8" w:rsidP="00426D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DB8" w:rsidRDefault="00426DB8" w:rsidP="00426D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DB8" w:rsidRDefault="00426DB8" w:rsidP="00426D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DB8" w:rsidRDefault="00426DB8" w:rsidP="00426D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DB8" w:rsidRDefault="00426DB8" w:rsidP="00426D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DB8" w:rsidRDefault="00426DB8" w:rsidP="00426D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DB8" w:rsidRDefault="00426DB8" w:rsidP="00426D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DB8" w:rsidRDefault="00426DB8" w:rsidP="00426D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DB8" w:rsidRDefault="00426DB8" w:rsidP="00426D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DB8" w:rsidRDefault="00426DB8" w:rsidP="00426D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DB8" w:rsidRDefault="00426DB8" w:rsidP="00426D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DB8" w:rsidRDefault="00426DB8" w:rsidP="00426D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DB8" w:rsidRDefault="00426DB8" w:rsidP="00426D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ABA" w:rsidRPr="004B2ABA" w:rsidRDefault="000A0E11" w:rsidP="004B2ABA">
      <w:pPr>
        <w:pStyle w:val="a3"/>
      </w:pPr>
      <w:r w:rsidRPr="000A0E11">
        <w:rPr>
          <w:noProof/>
          <w:sz w:val="18"/>
        </w:rPr>
        <w:lastRenderedPageBreak/>
        <w:pict>
          <v:group id="_x0000_s1036" style="position:absolute;margin-left:-81pt;margin-top:36.8pt;width:613.35pt;height:21.6pt;z-index:251658240" coordorigin=",2736" coordsize="11794,432">
            <v:group id="_x0000_s1037" style="position:absolute;left:1134;top:2992;width:10191;height:45" coordorigin="1134,2827" coordsize="10191,45">
              <v:line id="_x0000_s1038" style="position:absolute" from="1134,2827" to="11310,2828">
                <v:stroke startarrowwidth="narrow" startarrowlength="short" endarrowwidth="narrow" endarrowlength="short"/>
              </v:line>
              <v:line id="_x0000_s1039" style="position:absolute" from="1134,2871" to="11325,2872" strokeweight="2pt">
                <v:stroke startarrowwidth="narrow" startarrowlength="short" endarrowwidth="narrow" endarrowlength="short"/>
              </v:line>
            </v:group>
            <v:rect id="_x0000_s1040" style="position:absolute;left:11227;top:2736;width:567;height:432" stroked="f"/>
            <v:rect id="_x0000_s1041" style="position:absolute;top:2736;width:1134;height:432" stroked="f"/>
          </v:group>
        </w:pict>
      </w:r>
      <w:r w:rsidR="004B2ABA">
        <w:t>МУНИЦИПАЛЬНОЕ  ОБЩЕОБРАЗОВАТЕЛЬНОЕ  УЧРЕЖДЕНИЕ ОСНОВНАЯ ОБЩЕОБРАЗОВАТЕЛЬНАЯ ШКОЛА с.СИНДЗИКАУ ДИГОРСКОГО РАЙОНА РСО-АЛАНИЯ</w:t>
      </w:r>
    </w:p>
    <w:p w:rsidR="004B2ABA" w:rsidRPr="001E20CB" w:rsidRDefault="004B2ABA" w:rsidP="004B2ABA">
      <w:pPr>
        <w:jc w:val="center"/>
      </w:pPr>
      <w:r>
        <w:rPr>
          <w:sz w:val="18"/>
        </w:rPr>
        <w:t xml:space="preserve">363404, РСО-Алания,Дигорский район,с.Синдзикау, ул.Бр.Тахоховых, 32;  Телефон: (867-33) 97-1-41;  ;  </w:t>
      </w:r>
      <w:r>
        <w:rPr>
          <w:sz w:val="18"/>
        </w:rPr>
        <w:br/>
      </w:r>
    </w:p>
    <w:p w:rsidR="004B2ABA" w:rsidRPr="001E20CB" w:rsidRDefault="000A0E11" w:rsidP="004B2ABA">
      <w:pPr>
        <w:spacing w:before="180" w:after="40" w:line="216" w:lineRule="auto"/>
        <w:jc w:val="center"/>
        <w:rPr>
          <w:b/>
          <w:i/>
          <w:spacing w:val="-4"/>
          <w:sz w:val="18"/>
        </w:rPr>
      </w:pPr>
      <w:r w:rsidRPr="000A0E11">
        <w:rPr>
          <w:noProof/>
        </w:rPr>
        <w:pict>
          <v:rect id="_x0000_s1035" style="position:absolute;left:0;text-align:left;margin-left:388.35pt;margin-top:35.85pt;width:100.8pt;height:16pt;z-index:251659264" filled="f" stroked="f" strokeweight="0">
            <v:textbox style="mso-next-textbox:#_x0000_s1035" inset="0,0,0,0">
              <w:txbxContent>
                <w:p w:rsidR="004B2ABA" w:rsidRDefault="004B2ABA" w:rsidP="004B2ABA">
                  <w:pPr>
                    <w:pStyle w:val="1"/>
                    <w:tabs>
                      <w:tab w:val="left" w:pos="426"/>
                    </w:tabs>
                    <w:rPr>
                      <w:sz w:val="26"/>
                    </w:rPr>
                  </w:pPr>
                  <w:r>
                    <w:rPr>
                      <w:sz w:val="26"/>
                    </w:rPr>
                    <w:t>№ 7</w:t>
                  </w:r>
                </w:p>
              </w:txbxContent>
            </v:textbox>
          </v:rect>
        </w:pict>
      </w:r>
      <w:r w:rsidR="004B2ABA">
        <w:rPr>
          <w:noProof/>
          <w:lang w:eastAsia="ru-RU"/>
        </w:rPr>
        <w:drawing>
          <wp:inline distT="0" distB="0" distL="0" distR="0">
            <wp:extent cx="1143000" cy="342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ABA" w:rsidRPr="00EC4163" w:rsidRDefault="000A0E11" w:rsidP="004B2ABA">
      <w:pPr>
        <w:tabs>
          <w:tab w:val="left" w:pos="426"/>
        </w:tabs>
        <w:spacing w:before="4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4" style="position:absolute;z-index:251660288" from="14.2pt,17.2pt" to="113.45pt,17.25pt" o:allowincell="f">
            <v:stroke startarrowlength="short" endarrowlength="short"/>
          </v:line>
        </w:pict>
      </w:r>
      <w:r w:rsidR="004B2ABA" w:rsidRPr="00EC4163">
        <w:rPr>
          <w:sz w:val="28"/>
          <w:szCs w:val="28"/>
        </w:rPr>
        <w:t>от</w:t>
      </w:r>
      <w:r w:rsidR="004B2ABA" w:rsidRPr="00EC4163">
        <w:rPr>
          <w:sz w:val="28"/>
          <w:szCs w:val="28"/>
        </w:rPr>
        <w:tab/>
        <w:t>01.09.2011 г.</w:t>
      </w:r>
    </w:p>
    <w:p w:rsidR="004B2ABA" w:rsidRPr="00EC4163" w:rsidRDefault="004B2ABA" w:rsidP="004B2ABA">
      <w:pPr>
        <w:rPr>
          <w:sz w:val="28"/>
          <w:szCs w:val="28"/>
        </w:rPr>
      </w:pPr>
    </w:p>
    <w:p w:rsidR="00426DB8" w:rsidRPr="004E393D" w:rsidRDefault="000F19F7" w:rsidP="004B2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426DB8" w:rsidRPr="004E393D" w:rsidRDefault="00426DB8" w:rsidP="00426DB8">
      <w:pPr>
        <w:spacing w:after="0" w:line="240" w:lineRule="auto"/>
        <w:ind w:left="4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6DB8" w:rsidRPr="004E393D" w:rsidRDefault="00426DB8" w:rsidP="0042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утверждении плана-графика введения</w:t>
      </w:r>
    </w:p>
    <w:p w:rsidR="00426DB8" w:rsidRPr="004E393D" w:rsidRDefault="00426DB8" w:rsidP="00426DB8">
      <w:pPr>
        <w:tabs>
          <w:tab w:val="num" w:pos="0"/>
        </w:tabs>
        <w:suppressAutoHyphens/>
        <w:spacing w:before="25" w:after="25" w:line="254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ФГОС нового поколения на </w:t>
      </w:r>
      <w:r w:rsidRPr="004E393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начальной ступени</w:t>
      </w:r>
    </w:p>
    <w:p w:rsidR="00426DB8" w:rsidRPr="004E393D" w:rsidRDefault="00426DB8" w:rsidP="00426DB8">
      <w:pPr>
        <w:tabs>
          <w:tab w:val="num" w:pos="0"/>
        </w:tabs>
        <w:suppressAutoHyphens/>
        <w:spacing w:before="25" w:after="25" w:line="254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3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общеобразовательного учреждения</w:t>
      </w:r>
    </w:p>
    <w:p w:rsidR="00426DB8" w:rsidRPr="004E393D" w:rsidRDefault="00426DB8" w:rsidP="00426DB8">
      <w:pPr>
        <w:spacing w:before="25" w:after="25" w:line="254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6DB8" w:rsidRPr="004E393D" w:rsidRDefault="00426DB8" w:rsidP="00426DB8">
      <w:pPr>
        <w:spacing w:before="25" w:after="25" w:line="254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4E39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целях обеспечения эффективного введения  </w:t>
      </w:r>
      <w:r w:rsidRPr="004E3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ФГОС нового поколения на </w:t>
      </w:r>
      <w:r w:rsidRPr="004E393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начальной ступени общеобразовательного учреждения</w:t>
      </w:r>
      <w:r w:rsidRPr="004E3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26DB8" w:rsidRPr="004E393D" w:rsidRDefault="00426DB8" w:rsidP="00426DB8">
      <w:pPr>
        <w:adjustRightInd w:val="0"/>
        <w:spacing w:before="25" w:after="25" w:line="25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6DB8" w:rsidRPr="004E393D" w:rsidRDefault="00426DB8" w:rsidP="00426DB8">
      <w:pPr>
        <w:adjustRightInd w:val="0"/>
        <w:spacing w:before="25" w:after="25" w:line="25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ПРИКАЗЫВАЮ:</w:t>
      </w:r>
    </w:p>
    <w:p w:rsidR="00426DB8" w:rsidRPr="004E393D" w:rsidRDefault="00426DB8" w:rsidP="00426DB8">
      <w:pPr>
        <w:adjustRightInd w:val="0"/>
        <w:spacing w:before="25" w:after="25" w:line="25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426DB8" w:rsidRPr="004E393D" w:rsidRDefault="00426DB8" w:rsidP="00426DB8">
      <w:pPr>
        <w:adjustRightInd w:val="0"/>
        <w:spacing w:before="25" w:after="25" w:line="25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Утвердить:</w:t>
      </w:r>
    </w:p>
    <w:p w:rsidR="00426DB8" w:rsidRPr="004E393D" w:rsidRDefault="00426DB8" w:rsidP="00426DB8">
      <w:pPr>
        <w:adjustRightInd w:val="0"/>
        <w:spacing w:before="25" w:after="25" w:line="25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план-график введения ФГОС нового поколения на начальной ступени </w:t>
      </w:r>
    </w:p>
    <w:p w:rsidR="00426DB8" w:rsidRPr="004E393D" w:rsidRDefault="00426DB8" w:rsidP="00426DB8">
      <w:pPr>
        <w:adjustRightInd w:val="0"/>
        <w:spacing w:before="25" w:after="25" w:line="25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общеобразовательного учреждения </w:t>
      </w:r>
    </w:p>
    <w:p w:rsidR="00426DB8" w:rsidRPr="004E393D" w:rsidRDefault="00426DB8" w:rsidP="00426DB8">
      <w:pPr>
        <w:adjustRightInd w:val="0"/>
        <w:spacing w:before="25" w:after="25" w:line="25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Дальнейшую работу проводить в соответствии с планом-графиком.</w:t>
      </w:r>
    </w:p>
    <w:p w:rsidR="00426DB8" w:rsidRPr="004E393D" w:rsidRDefault="00426DB8" w:rsidP="00426DB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426DB8" w:rsidRPr="004E393D" w:rsidRDefault="00426DB8" w:rsidP="00426DB8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426DB8" w:rsidRPr="004E393D" w:rsidRDefault="00426DB8" w:rsidP="00426DB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6DB8" w:rsidRPr="004E393D" w:rsidRDefault="00426DB8" w:rsidP="00426DB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6DB8" w:rsidRPr="004E393D" w:rsidRDefault="00426DB8" w:rsidP="00426DB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19F7" w:rsidRPr="004E393D" w:rsidRDefault="00426DB8" w:rsidP="00426DB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="000F19F7" w:rsidRPr="004E39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___________________Р.Х.ЕЗЕЕВ</w:t>
      </w:r>
    </w:p>
    <w:p w:rsidR="00426DB8" w:rsidRPr="00426DB8" w:rsidRDefault="00426DB8" w:rsidP="000F19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F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426DB8" w:rsidRPr="00426DB8" w:rsidRDefault="00426DB8" w:rsidP="00426DB8">
      <w:pPr>
        <w:tabs>
          <w:tab w:val="left" w:pos="1440"/>
        </w:tabs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6DB8" w:rsidRPr="00426DB8" w:rsidRDefault="00426DB8" w:rsidP="00426DB8">
      <w:pPr>
        <w:spacing w:before="75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6DB8" w:rsidRPr="00426DB8" w:rsidRDefault="00426DB8" w:rsidP="00426DB8">
      <w:pPr>
        <w:spacing w:before="75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393D" w:rsidRDefault="00426DB8" w:rsidP="004B2ABA">
      <w:pPr>
        <w:spacing w:before="75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6DB8" w:rsidRPr="00426DB8" w:rsidRDefault="00426DB8" w:rsidP="004E393D">
      <w:pPr>
        <w:spacing w:before="75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Verdana" w:eastAsia="Times New Roman" w:hAnsi="Verdana" w:cs="Times New Roman"/>
          <w:sz w:val="17"/>
          <w:szCs w:val="17"/>
          <w:lang w:eastAsia="ru-RU"/>
        </w:rPr>
        <w:t> </w:t>
      </w:r>
    </w:p>
    <w:p w:rsidR="00426DB8" w:rsidRPr="00426DB8" w:rsidRDefault="00426DB8" w:rsidP="00426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 </w:t>
      </w:r>
    </w:p>
    <w:p w:rsidR="00426DB8" w:rsidRPr="00426DB8" w:rsidRDefault="00426DB8" w:rsidP="00426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426DB8" w:rsidRPr="00426DB8" w:rsidRDefault="00426DB8" w:rsidP="00426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по внедрению федерального государственного образовательного стандарта</w:t>
      </w:r>
    </w:p>
    <w:p w:rsidR="00426DB8" w:rsidRPr="00426DB8" w:rsidRDefault="00426DB8" w:rsidP="00426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начального общего образования  МОУ </w:t>
      </w:r>
      <w:r w:rsidR="00B54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ООШ с.Синдзикау Дигорского района РСО-Алания</w:t>
      </w:r>
    </w:p>
    <w:p w:rsidR="00426DB8" w:rsidRPr="00426DB8" w:rsidRDefault="00426DB8" w:rsidP="00426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tbl>
      <w:tblPr>
        <w:tblW w:w="5217" w:type="pct"/>
        <w:tblCellSpacing w:w="0" w:type="dxa"/>
        <w:tblInd w:w="-2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0"/>
        <w:gridCol w:w="45"/>
        <w:gridCol w:w="126"/>
        <w:gridCol w:w="20"/>
        <w:gridCol w:w="46"/>
        <w:gridCol w:w="1442"/>
        <w:gridCol w:w="30"/>
        <w:gridCol w:w="10"/>
        <w:gridCol w:w="1846"/>
        <w:gridCol w:w="171"/>
        <w:gridCol w:w="30"/>
        <w:gridCol w:w="10"/>
        <w:gridCol w:w="2226"/>
      </w:tblGrid>
      <w:tr w:rsidR="003B0F20" w:rsidRPr="00426DB8" w:rsidTr="003B0F20">
        <w:trPr>
          <w:trHeight w:val="405"/>
          <w:tblCellSpacing w:w="0" w:type="dxa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20" w:rsidRPr="00426DB8" w:rsidRDefault="003B0F20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0F20" w:rsidRPr="00426DB8" w:rsidRDefault="003B0F20" w:rsidP="003B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0F20" w:rsidRPr="00426DB8" w:rsidRDefault="003B0F20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20" w:rsidRPr="00426DB8" w:rsidRDefault="003B0F20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20" w:rsidRPr="00426DB8" w:rsidRDefault="003B0F20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3B0F20" w:rsidRPr="00426DB8" w:rsidTr="003B0F20">
        <w:trPr>
          <w:trHeight w:val="135"/>
          <w:tblCellSpacing w:w="0" w:type="dxa"/>
        </w:trPr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B0F20" w:rsidRPr="00426DB8" w:rsidRDefault="003B0F20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F20" w:rsidRPr="00426DB8" w:rsidRDefault="003B0F20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0F20" w:rsidRPr="00426DB8" w:rsidRDefault="003B0F20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0F20" w:rsidRPr="00426DB8" w:rsidRDefault="003B0F20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393D" w:rsidRPr="00426DB8" w:rsidTr="003B0F20">
        <w:trPr>
          <w:tblCellSpacing w:w="0" w:type="dxa"/>
        </w:trPr>
        <w:tc>
          <w:tcPr>
            <w:tcW w:w="751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93D" w:rsidRPr="00426DB8" w:rsidRDefault="004E393D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Pr="00426D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Организационное обеспечение введения ФГОС</w:t>
            </w:r>
            <w:r w:rsidRPr="00426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426D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начального общего образования</w:t>
            </w:r>
          </w:p>
        </w:tc>
        <w:tc>
          <w:tcPr>
            <w:tcW w:w="226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393D" w:rsidRPr="00426DB8" w:rsidRDefault="004E393D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20" w:rsidRPr="00426DB8" w:rsidTr="003B0F20">
        <w:trPr>
          <w:tblCellSpacing w:w="0" w:type="dxa"/>
        </w:trPr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рабочей группы</w:t>
            </w:r>
          </w:p>
        </w:tc>
        <w:tc>
          <w:tcPr>
            <w:tcW w:w="16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2010г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426DB8" w:rsidRPr="00426DB8" w:rsidRDefault="00B54D0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Киргуева А.А.</w:t>
            </w:r>
            <w:r w:rsidR="00426DB8"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определение функционала рабочей группы</w:t>
            </w:r>
          </w:p>
        </w:tc>
      </w:tr>
      <w:tr w:rsidR="003B0F20" w:rsidRPr="00426DB8" w:rsidTr="003B0F20">
        <w:trPr>
          <w:tblCellSpacing w:w="0" w:type="dxa"/>
        </w:trPr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апробации  модели итоговой аттестации выпускников начальной школы</w:t>
            </w:r>
          </w:p>
        </w:tc>
        <w:tc>
          <w:tcPr>
            <w:tcW w:w="16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2011г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426DB8" w:rsidRPr="00426DB8" w:rsidRDefault="00B54D0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Киргуева А.А</w:t>
            </w:r>
            <w:r w:rsidR="00426DB8"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426DB8" w:rsidRPr="00426DB8" w:rsidRDefault="00B54D0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4 класса</w:t>
            </w:r>
          </w:p>
          <w:p w:rsidR="00426DB8" w:rsidRPr="00426DB8" w:rsidRDefault="00B54D0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Марзаева З.К.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</w:t>
            </w:r>
          </w:p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необходимых изменений в модели организации образовательного процесса</w:t>
            </w:r>
          </w:p>
        </w:tc>
      </w:tr>
      <w:tr w:rsidR="003B0F20" w:rsidRPr="00426DB8" w:rsidTr="003B0F20">
        <w:trPr>
          <w:tblCellSpacing w:w="0" w:type="dxa"/>
        </w:trPr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плана-графика введения ФГОС в школе</w:t>
            </w:r>
          </w:p>
        </w:tc>
        <w:tc>
          <w:tcPr>
            <w:tcW w:w="16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 2010г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Киргуева А.А.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мероприятий, обеспечивающих внедрение ФГОС НОО</w:t>
            </w:r>
          </w:p>
        </w:tc>
      </w:tr>
      <w:tr w:rsidR="003B0F20" w:rsidRPr="00426DB8" w:rsidTr="003B0F20">
        <w:trPr>
          <w:tblCellSpacing w:w="0" w:type="dxa"/>
        </w:trPr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«Содержание и технология введения ФГОС»</w:t>
            </w:r>
          </w:p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«Требования к условиям реализации образовательного процесса при введении ФГОС»</w:t>
            </w:r>
          </w:p>
        </w:tc>
        <w:tc>
          <w:tcPr>
            <w:tcW w:w="16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2010г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426DB8" w:rsidRPr="00426DB8" w:rsidRDefault="00B54D0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Киргуева А.А</w:t>
            </w:r>
            <w:r w:rsidR="00426DB8"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требований к условиям организации образовательного процесса в ОУ при введении ФГОС</w:t>
            </w:r>
          </w:p>
        </w:tc>
      </w:tr>
      <w:tr w:rsidR="003B0F20" w:rsidRPr="00426DB8" w:rsidTr="003B0F20">
        <w:trPr>
          <w:tblCellSpacing w:w="0" w:type="dxa"/>
        </w:trPr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освоения учебных программ начальной ступени обучения. Определение их соответствия требованиям ФГОС к результатам освоения ООП НОО</w:t>
            </w:r>
          </w:p>
        </w:tc>
        <w:tc>
          <w:tcPr>
            <w:tcW w:w="16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 август 2011г.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426DB8" w:rsidRPr="00426DB8" w:rsidRDefault="00B54D0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Киргуева А.А</w:t>
            </w:r>
            <w:r w:rsidR="00426DB8"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26DB8" w:rsidRPr="00426DB8" w:rsidRDefault="00B54D0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4 класса</w:t>
            </w:r>
          </w:p>
          <w:p w:rsidR="00426DB8" w:rsidRPr="00426DB8" w:rsidRDefault="00B54D0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Марзаева З.К.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необходимых изменений в модели образовательной системы ОУ</w:t>
            </w:r>
          </w:p>
        </w:tc>
      </w:tr>
      <w:tr w:rsidR="003B0F20" w:rsidRPr="00426DB8" w:rsidTr="003B0F20">
        <w:trPr>
          <w:trHeight w:val="1230"/>
          <w:tblCellSpacing w:w="0" w:type="dxa"/>
        </w:trPr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условий  и ресурсного обеспечения реализации образовательных программ НОО в соответствии с требованиями ФГОС</w:t>
            </w:r>
          </w:p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– сентябрь 2011 г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 </w:t>
            </w:r>
          </w:p>
          <w:p w:rsidR="00426DB8" w:rsidRPr="00426DB8" w:rsidRDefault="00B54D0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Киргуева А.А.</w:t>
            </w:r>
            <w:r w:rsidR="00426DB8"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26DB8" w:rsidRPr="00426DB8" w:rsidRDefault="00B54D0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4 класса</w:t>
            </w:r>
          </w:p>
          <w:p w:rsidR="00426DB8" w:rsidRPr="00426DB8" w:rsidRDefault="00B54D0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Марзаева З.К.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ОУ условий школы с учетом требований ФГОС.</w:t>
            </w:r>
          </w:p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0F20" w:rsidRPr="00426DB8" w:rsidTr="003B0F20">
        <w:trPr>
          <w:trHeight w:val="135"/>
          <w:tblCellSpacing w:w="0" w:type="dxa"/>
        </w:trPr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B0F20" w:rsidRPr="00426DB8" w:rsidRDefault="003B0F20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0F20" w:rsidRPr="00426DB8" w:rsidRDefault="003B0F20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0F20" w:rsidRPr="00426DB8" w:rsidRDefault="003B0F20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0F20" w:rsidRPr="00426DB8" w:rsidRDefault="003B0F20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F20" w:rsidRPr="00426DB8" w:rsidTr="003B0F20">
        <w:trPr>
          <w:tblCellSpacing w:w="0" w:type="dxa"/>
        </w:trPr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 необходимого ресурсного обеспечения образовательного процесса в начальной школе</w:t>
            </w:r>
          </w:p>
        </w:tc>
        <w:tc>
          <w:tcPr>
            <w:tcW w:w="16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2011г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  <w:r w:rsidR="00B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Езеев Р.Х.</w:t>
            </w:r>
          </w:p>
        </w:tc>
        <w:tc>
          <w:tcPr>
            <w:tcW w:w="2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ресурсного обеспечения в ОУ образовательного процесса начальной школы.</w:t>
            </w:r>
          </w:p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0F20" w:rsidRPr="00426DB8" w:rsidTr="003B0F20">
        <w:trPr>
          <w:tblCellSpacing w:w="0" w:type="dxa"/>
        </w:trPr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соответствия материально-технической базы реализации ООП НОО действующим санитарным и противопожарным нормам, нормам охраны труда работников образовательного учреждения.</w:t>
            </w:r>
          </w:p>
        </w:tc>
        <w:tc>
          <w:tcPr>
            <w:tcW w:w="16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– май 2011г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  <w:p w:rsidR="00B54D08" w:rsidRPr="00426DB8" w:rsidRDefault="00B54D0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Езеев Р.Х.</w:t>
            </w:r>
          </w:p>
        </w:tc>
        <w:tc>
          <w:tcPr>
            <w:tcW w:w="2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соответствие материально-технической базы реализации ООП НОО с требованиями ФГОС НОО.</w:t>
            </w:r>
          </w:p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0F20" w:rsidRPr="00426DB8" w:rsidTr="003B0F20">
        <w:trPr>
          <w:tblCellSpacing w:w="0" w:type="dxa"/>
        </w:trPr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Комплектование школьной библиотеки базовыми  документами </w:t>
            </w: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дополнительными материалами ФГОС.</w:t>
            </w:r>
          </w:p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имеющегося учебного фонда библиотеки школы для реализации ФГОС в начальной школе.</w:t>
            </w:r>
          </w:p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библиотеки   УМК по всем учебным предметам учебного плана ООП НОО, в соответствии с Федеральным перечнем</w:t>
            </w:r>
          </w:p>
        </w:tc>
        <w:tc>
          <w:tcPr>
            <w:tcW w:w="167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Март-июнь  2011г</w:t>
            </w:r>
          </w:p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Default="00B54D0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 школы </w:t>
            </w:r>
          </w:p>
          <w:p w:rsidR="00B54D08" w:rsidRPr="00426DB8" w:rsidRDefault="00B54D0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Езеев Р.Х.</w:t>
            </w:r>
          </w:p>
          <w:p w:rsidR="00B54D08" w:rsidRDefault="00B54D0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Библиотекарь </w:t>
            </w:r>
          </w:p>
          <w:p w:rsidR="00426DB8" w:rsidRPr="00426DB8" w:rsidRDefault="00B54D0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Ф.М.Засеева</w:t>
            </w:r>
            <w:r w:rsidR="00426DB8"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Наличие в школе документов по введению </w:t>
            </w:r>
            <w:r w:rsidRPr="0042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ФГОС</w:t>
            </w:r>
          </w:p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Оснащенность школьной библиотеки необходимыми УМК, учебными и справочными пособиями</w:t>
            </w:r>
          </w:p>
        </w:tc>
      </w:tr>
      <w:tr w:rsidR="003B0F20" w:rsidRPr="00426DB8" w:rsidTr="003B0F20">
        <w:trPr>
          <w:tblCellSpacing w:w="0" w:type="dxa"/>
        </w:trPr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Экспертиза условий, созданных в ОУ в соответствии с требованиями ФГОС</w:t>
            </w:r>
          </w:p>
        </w:tc>
        <w:tc>
          <w:tcPr>
            <w:tcW w:w="16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426DB8" w:rsidRPr="00426DB8" w:rsidRDefault="00B54D0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Киргуева А.А.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степени готовности ОУ к </w:t>
            </w:r>
          </w:p>
        </w:tc>
      </w:tr>
      <w:tr w:rsidR="003B0F20" w:rsidRPr="00426DB8" w:rsidTr="003B0F20">
        <w:trPr>
          <w:tblCellSpacing w:w="0" w:type="dxa"/>
        </w:trPr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совещания «О готовности школы  к переходу на ФГОС начального общего образования»</w:t>
            </w:r>
          </w:p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«Мониторинг внедрения ФГОС начального общего образования»</w:t>
            </w:r>
          </w:p>
        </w:tc>
        <w:tc>
          <w:tcPr>
            <w:tcW w:w="1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2011</w:t>
            </w:r>
          </w:p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4D08" w:rsidRDefault="00B54D0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  <w:p w:rsidR="00426DB8" w:rsidRPr="00426DB8" w:rsidRDefault="00B54D0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Езеев Р.Х</w:t>
            </w:r>
            <w:r w:rsidR="00426DB8"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426DB8" w:rsidRPr="00426DB8" w:rsidRDefault="00B54D0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Киргуева А.А</w:t>
            </w:r>
            <w:r w:rsidR="00426DB8"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B8" w:rsidRPr="00426DB8" w:rsidRDefault="003B0F20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введению ФГОС НОО</w:t>
            </w:r>
          </w:p>
        </w:tc>
      </w:tr>
      <w:tr w:rsidR="00426DB8" w:rsidRPr="00426DB8" w:rsidTr="003B0F20">
        <w:trPr>
          <w:tblCellSpacing w:w="0" w:type="dxa"/>
        </w:trPr>
        <w:tc>
          <w:tcPr>
            <w:tcW w:w="9782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2.Нормативное обеспечение введения ФГОС</w:t>
            </w:r>
            <w:r w:rsidRPr="00426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26D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начального общего образования</w:t>
            </w:r>
          </w:p>
        </w:tc>
      </w:tr>
      <w:tr w:rsidR="003B0F20" w:rsidRPr="00426DB8" w:rsidTr="003B0F20">
        <w:trPr>
          <w:tblCellSpacing w:w="0" w:type="dxa"/>
        </w:trPr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Подготовка приказов, локальных актов, регламентирующих введение ФГОС, доведение нормативных документов до сведения всех заинтересованных лиц</w:t>
            </w: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Март-июль 2011г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B54D0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 Езеев Р.Х</w:t>
            </w:r>
            <w:r w:rsidR="00426DB8"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Внесение изменений и дополнений в документы, регламентирующих деятельность школы</w:t>
            </w:r>
          </w:p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0F20" w:rsidRPr="00426DB8" w:rsidTr="003B0F20">
        <w:trPr>
          <w:tblCellSpacing w:w="0" w:type="dxa"/>
        </w:trPr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  должностных инструкций работников ОУ в соответствие с  требованиями ФГОС</w:t>
            </w: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2011г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  <w:r w:rsidR="00B54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Езеев Р.Х.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20" w:rsidRPr="00426DB8" w:rsidTr="003B0F20">
        <w:trPr>
          <w:tblCellSpacing w:w="0" w:type="dxa"/>
        </w:trPr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базисного образовательного плана по переходу на ФГОС</w:t>
            </w: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2011г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426DB8" w:rsidRPr="00426DB8" w:rsidRDefault="00B54D0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Киргуева А.А</w:t>
            </w:r>
            <w:r w:rsidR="00426DB8"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426DB8" w:rsidRPr="00426DB8" w:rsidRDefault="00B54D0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4 класса</w:t>
            </w:r>
          </w:p>
          <w:p w:rsidR="00426DB8" w:rsidRPr="00426DB8" w:rsidRDefault="00B54D0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Марзаева З.К.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нормативных требований базисного образовательного плана – основы разработки образовательного плана ОУ</w:t>
            </w:r>
          </w:p>
        </w:tc>
      </w:tr>
      <w:tr w:rsidR="003B0F20" w:rsidRPr="00426DB8" w:rsidTr="003B0F20">
        <w:trPr>
          <w:trHeight w:val="1365"/>
          <w:tblCellSpacing w:w="0" w:type="dxa"/>
        </w:trPr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образовательного плана школы с учетом методических рекомендаций и социального запроса родителей обучающихся</w:t>
            </w: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426DB8" w:rsidRPr="00426DB8" w:rsidRDefault="00B54D0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Киргуева А.А.</w:t>
            </w:r>
            <w:r w:rsidR="00426DB8"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26DB8" w:rsidRPr="00426DB8" w:rsidRDefault="00B54D0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4 класса</w:t>
            </w:r>
          </w:p>
          <w:p w:rsidR="00426DB8" w:rsidRPr="00426DB8" w:rsidRDefault="00B54D0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Марзаева З.К.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моделей образовательного процесса в начальной школе</w:t>
            </w:r>
          </w:p>
        </w:tc>
      </w:tr>
      <w:tr w:rsidR="003B0F20" w:rsidRPr="00426DB8" w:rsidTr="003B0F20">
        <w:trPr>
          <w:trHeight w:val="15"/>
          <w:tblCellSpacing w:w="0" w:type="dxa"/>
        </w:trPr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B0F20" w:rsidRPr="00426DB8" w:rsidRDefault="003B0F20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0F20" w:rsidRPr="00426DB8" w:rsidRDefault="003B0F20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0F20" w:rsidRPr="00426DB8" w:rsidRDefault="003B0F20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0F20" w:rsidRPr="00426DB8" w:rsidRDefault="003B0F20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F20" w:rsidRPr="00426DB8" w:rsidTr="003B0F20">
        <w:trPr>
          <w:tblCellSpacing w:w="0" w:type="dxa"/>
        </w:trPr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программу развития ОУ</w:t>
            </w:r>
          </w:p>
        </w:tc>
        <w:tc>
          <w:tcPr>
            <w:tcW w:w="16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2011 г</w:t>
            </w:r>
          </w:p>
        </w:tc>
        <w:tc>
          <w:tcPr>
            <w:tcW w:w="205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 по разработке программы развития школы</w:t>
            </w:r>
          </w:p>
        </w:tc>
        <w:tc>
          <w:tcPr>
            <w:tcW w:w="22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вектора развития школы в соответствии с требованиями ФГОС</w:t>
            </w:r>
          </w:p>
        </w:tc>
      </w:tr>
      <w:tr w:rsidR="003B0F20" w:rsidRPr="00426DB8" w:rsidTr="003B0F20">
        <w:trPr>
          <w:tblCellSpacing w:w="0" w:type="dxa"/>
        </w:trPr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 образовательной программы начального общего образования школы, с учетом формирования универсальных учебных действий</w:t>
            </w: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2011 г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426DB8" w:rsidRPr="00426DB8" w:rsidRDefault="00B54D0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Киргуева А.А.</w:t>
            </w:r>
            <w:r w:rsidR="00426DB8"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26DB8" w:rsidRPr="00426DB8" w:rsidRDefault="00B54D0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4 класса</w:t>
            </w:r>
          </w:p>
          <w:p w:rsidR="00426DB8" w:rsidRPr="00426DB8" w:rsidRDefault="00B54D0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Марзаева З.К.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Создание основной образовательной программы</w:t>
            </w:r>
          </w:p>
        </w:tc>
      </w:tr>
      <w:tr w:rsidR="003B0F20" w:rsidRPr="00426DB8" w:rsidTr="003B0F20">
        <w:trPr>
          <w:tblCellSpacing w:w="0" w:type="dxa"/>
        </w:trPr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разработке</w:t>
            </w:r>
          </w:p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 внеурочной деятельности с учетом системы воспитательной работы школы</w:t>
            </w: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2011 г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программ</w:t>
            </w:r>
          </w:p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внеурочной деятельности ОУ</w:t>
            </w:r>
          </w:p>
          <w:p w:rsid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пополнение районного банка программ</w:t>
            </w:r>
          </w:p>
          <w:p w:rsidR="00B77DF1" w:rsidRPr="00426DB8" w:rsidRDefault="00B77DF1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20" w:rsidRPr="00426DB8" w:rsidTr="00B77DF1">
        <w:trPr>
          <w:tblCellSpacing w:w="0" w:type="dxa"/>
        </w:trPr>
        <w:tc>
          <w:tcPr>
            <w:tcW w:w="9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20" w:rsidRDefault="003B0F20" w:rsidP="00B77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3.Кадровое и методическое обеспечение</w:t>
            </w:r>
            <w:r w:rsidR="00B77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6D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перехода на ФГО</w:t>
            </w:r>
            <w:r w:rsidR="00B77DF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</w:t>
            </w:r>
          </w:p>
          <w:p w:rsidR="003B0F20" w:rsidRPr="00426DB8" w:rsidRDefault="003B0F20" w:rsidP="004E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20" w:rsidRPr="00426DB8" w:rsidTr="003B0F20">
        <w:trPr>
          <w:tblCellSpacing w:w="0" w:type="dxa"/>
        </w:trPr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образовательных потребностей и профессиональных затруднений работников ОУ и внесение изменений в план курсовой подготовки ОУ</w:t>
            </w:r>
          </w:p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выявленных проблем и учет их при организации методического сопровождения.</w:t>
            </w:r>
          </w:p>
        </w:tc>
        <w:tc>
          <w:tcPr>
            <w:tcW w:w="16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 2011 г</w:t>
            </w:r>
          </w:p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426DB8" w:rsidRPr="00426DB8" w:rsidRDefault="00B54D0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Киргуева А.А.</w:t>
            </w:r>
          </w:p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плана курсовой подготовки по переходу на ФГОС</w:t>
            </w:r>
          </w:p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Поэтапная подготовка педагогических и управленческих кадров к введению ФГОС НОО.</w:t>
            </w:r>
          </w:p>
        </w:tc>
      </w:tr>
      <w:tr w:rsidR="003B0F20" w:rsidRPr="00426DB8" w:rsidTr="003B0F20">
        <w:trPr>
          <w:tblCellSpacing w:w="0" w:type="dxa"/>
        </w:trPr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 педколлективе базовых документов ФГОС</w:t>
            </w:r>
          </w:p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 2010г- май 2011 г</w:t>
            </w:r>
          </w:p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426DB8" w:rsidRPr="00426DB8" w:rsidRDefault="00B54D0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Киргуева А.А.</w:t>
            </w:r>
            <w:r w:rsidR="00426DB8"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Изучение требований ФГОС к структуре основных образовательных программ, к условиям</w:t>
            </w:r>
          </w:p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 и результатам освоения программ</w:t>
            </w:r>
          </w:p>
        </w:tc>
      </w:tr>
      <w:tr w:rsidR="003B0F20" w:rsidRPr="00426DB8" w:rsidTr="003B0F20">
        <w:trPr>
          <w:tblCellSpacing w:w="0" w:type="dxa"/>
        </w:trPr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рабочих программ изучения предметов БОП учителями начальных классов с учетом формирования прочных  универсальных учебных действий</w:t>
            </w: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 2011г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426DB8" w:rsidRPr="00426DB8" w:rsidRDefault="00B54D0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Киргуева А.А.</w:t>
            </w:r>
            <w:r w:rsidR="00426DB8"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пед. процесса педагогами по предметам образовательного плана школы с учетом требований ФГОС</w:t>
            </w:r>
          </w:p>
        </w:tc>
      </w:tr>
      <w:tr w:rsidR="003B0F20" w:rsidRPr="00426DB8" w:rsidTr="003B0F20">
        <w:trPr>
          <w:tblCellSpacing w:w="0" w:type="dxa"/>
        </w:trPr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консультации, семинары – практикумы по актуальным проблемам перехода на ФГОС</w:t>
            </w: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особому плану в течение учебного года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426DB8" w:rsidRPr="00426DB8" w:rsidRDefault="00B54D0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Киргуева А.А</w:t>
            </w:r>
            <w:r w:rsidR="00426DB8"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профессиональных затруднений</w:t>
            </w:r>
          </w:p>
        </w:tc>
      </w:tr>
      <w:tr w:rsidR="003B0F20" w:rsidRPr="00426DB8" w:rsidTr="003B0F20">
        <w:trPr>
          <w:tblCellSpacing w:w="0" w:type="dxa"/>
        </w:trPr>
        <w:tc>
          <w:tcPr>
            <w:tcW w:w="38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 ВШК по реализации ФГОС НОО. Участие в мониторинге результатов поэтапного перехода на ФГОС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-декабрь</w:t>
            </w:r>
          </w:p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2011г</w:t>
            </w:r>
          </w:p>
        </w:tc>
        <w:tc>
          <w:tcPr>
            <w:tcW w:w="205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426DB8" w:rsidRPr="00426DB8" w:rsidRDefault="00B54D08" w:rsidP="00B54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Езеев Р.Х.</w:t>
            </w:r>
          </w:p>
        </w:tc>
        <w:tc>
          <w:tcPr>
            <w:tcW w:w="22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Отслеживание результатов внедрения ФГОС</w:t>
            </w:r>
          </w:p>
        </w:tc>
      </w:tr>
      <w:tr w:rsidR="003B0F20" w:rsidRPr="00426DB8" w:rsidTr="003B0F20">
        <w:trPr>
          <w:tblCellSpacing w:w="0" w:type="dxa"/>
        </w:trPr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методических рекомендаций к базисному образовательному плану и учет их при моделировании ОП школы</w:t>
            </w: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 апрель 2011г.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426DB8" w:rsidRPr="00426DB8" w:rsidRDefault="00B54D0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Езеев Р.Х.</w:t>
            </w:r>
            <w:r w:rsidR="00426DB8"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образовательного плана школы</w:t>
            </w:r>
          </w:p>
        </w:tc>
      </w:tr>
      <w:tr w:rsidR="003B0F20" w:rsidRPr="00426DB8" w:rsidTr="003B0F20">
        <w:trPr>
          <w:tblCellSpacing w:w="0" w:type="dxa"/>
        </w:trPr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опыта педагогов, реализующих авторские программы внеурочной деятельности для обучающихся начальных классов</w:t>
            </w: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2011-2013гг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426DB8" w:rsidRPr="00426DB8" w:rsidRDefault="00B54D0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Киргуева А.А.</w:t>
            </w:r>
            <w:r w:rsidR="00426DB8"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опыта педагогов</w:t>
            </w:r>
          </w:p>
        </w:tc>
      </w:tr>
      <w:tr w:rsidR="003B0F20" w:rsidRPr="00426DB8" w:rsidTr="008D564E">
        <w:trPr>
          <w:tblCellSpacing w:w="0" w:type="dxa"/>
        </w:trPr>
        <w:tc>
          <w:tcPr>
            <w:tcW w:w="9782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0F20" w:rsidRPr="00426DB8" w:rsidRDefault="003B0F20" w:rsidP="004E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4. Информационное обеспечение перехода</w:t>
            </w:r>
            <w:r w:rsidRPr="00426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426D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ОУ  на ФГОС НОО</w:t>
            </w:r>
          </w:p>
        </w:tc>
      </w:tr>
      <w:tr w:rsidR="003B0F20" w:rsidRPr="00426DB8" w:rsidTr="003B0F20">
        <w:trPr>
          <w:tblCellSpacing w:w="0" w:type="dxa"/>
        </w:trPr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«Готовность педагогов школы к участию в работе сетевого сообщества учителей начальных классов»</w:t>
            </w:r>
          </w:p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доступа работников школы к указанному ресурсу и  к электронным образовательным ресурсам Интернет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426DB8" w:rsidRPr="00426DB8" w:rsidRDefault="00B54D0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Киргуева А.А.</w:t>
            </w:r>
            <w:r w:rsidR="00426DB8"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оперативной ликвидации профессиональных затруднений и организация взаимодействия</w:t>
            </w:r>
          </w:p>
        </w:tc>
      </w:tr>
      <w:tr w:rsidR="003B0F20" w:rsidRPr="00426DB8" w:rsidTr="003B0F20">
        <w:trPr>
          <w:tblCellSpacing w:w="0" w:type="dxa"/>
        </w:trPr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педагогических работников в подготовке и проведении пед. чтений «Развитие педагогического потенциала как фактора повышения качества образования»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2012г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426DB8" w:rsidRPr="00426DB8" w:rsidRDefault="00B54D0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Езеев Р.Х.</w:t>
            </w:r>
            <w:r w:rsidR="00426DB8"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Распространение</w:t>
            </w:r>
          </w:p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позитивного пед. опыта</w:t>
            </w:r>
          </w:p>
        </w:tc>
      </w:tr>
      <w:tr w:rsidR="003B0F20" w:rsidRPr="00426DB8" w:rsidTr="003B0F20">
        <w:trPr>
          <w:tblCellSpacing w:w="0" w:type="dxa"/>
        </w:trPr>
        <w:tc>
          <w:tcPr>
            <w:tcW w:w="401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93D" w:rsidRPr="00426DB8" w:rsidRDefault="004E393D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Информирование родителей обучающихся о подготовке к внедрению ФГОС  и результатах их ведения в ОУ через школьные сайты, газеты, буклеты, информационные стенды, родительские собрания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93D" w:rsidRPr="00426DB8" w:rsidRDefault="004E393D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полугодие</w:t>
            </w:r>
          </w:p>
        </w:tc>
        <w:tc>
          <w:tcPr>
            <w:tcW w:w="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393D" w:rsidRDefault="004E3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93D" w:rsidRPr="00426DB8" w:rsidRDefault="004E393D" w:rsidP="004E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93D" w:rsidRPr="00426DB8" w:rsidRDefault="004E393D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4E393D" w:rsidRPr="00426DB8" w:rsidRDefault="004E393D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Езеев Р.Х.</w:t>
            </w: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393D" w:rsidRDefault="004E3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93D" w:rsidRPr="00426DB8" w:rsidRDefault="004E393D" w:rsidP="004E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93D" w:rsidRPr="00426DB8" w:rsidRDefault="004E393D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Информирование общественности о ходе и результатах внедрения ФГОС</w:t>
            </w:r>
          </w:p>
        </w:tc>
      </w:tr>
      <w:tr w:rsidR="003B0F20" w:rsidRPr="00426DB8" w:rsidTr="003B0F20">
        <w:trPr>
          <w:tblCellSpacing w:w="0" w:type="dxa"/>
        </w:trPr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93D" w:rsidRPr="00426DB8" w:rsidRDefault="004E393D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публичной отчетности школы о ходе и результатах введения ФГОС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93D" w:rsidRPr="00426DB8" w:rsidRDefault="004E393D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</w:t>
            </w:r>
          </w:p>
          <w:p w:rsidR="004E393D" w:rsidRPr="00426DB8" w:rsidRDefault="004E393D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E393D" w:rsidRPr="00426DB8" w:rsidRDefault="004E393D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93D" w:rsidRPr="00426DB8" w:rsidRDefault="004E393D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4E393D" w:rsidRPr="00426DB8" w:rsidRDefault="004E393D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Езеев Р.Х.</w:t>
            </w: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E393D" w:rsidRDefault="004E3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93D" w:rsidRPr="00426DB8" w:rsidRDefault="004E393D" w:rsidP="004E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393D" w:rsidRPr="00426DB8" w:rsidRDefault="004E393D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93D" w:rsidRPr="00426DB8" w:rsidTr="003B0F20">
        <w:trPr>
          <w:tblCellSpacing w:w="0" w:type="dxa"/>
        </w:trPr>
        <w:tc>
          <w:tcPr>
            <w:tcW w:w="40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93D" w:rsidRPr="00426DB8" w:rsidRDefault="004E393D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5. Финансовое обеспечение введения ФГОС</w:t>
            </w:r>
          </w:p>
          <w:p w:rsidR="004E393D" w:rsidRPr="00426DB8" w:rsidRDefault="004E393D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в ОУ района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93D" w:rsidRDefault="004E3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93D" w:rsidRPr="00426DB8" w:rsidRDefault="004E393D" w:rsidP="004E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93D" w:rsidRDefault="004E3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93D" w:rsidRPr="00426DB8" w:rsidRDefault="004E393D" w:rsidP="004E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93D" w:rsidRDefault="004E3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93D" w:rsidRPr="00426DB8" w:rsidRDefault="004E393D" w:rsidP="004E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93D" w:rsidRDefault="004E3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93D" w:rsidRPr="00426DB8" w:rsidRDefault="004E393D" w:rsidP="004E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93D" w:rsidRDefault="004E3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93D" w:rsidRPr="00426DB8" w:rsidRDefault="004E393D" w:rsidP="004E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20" w:rsidRPr="00426DB8" w:rsidTr="003B0F20">
        <w:trPr>
          <w:tblCellSpacing w:w="0" w:type="dxa"/>
        </w:trPr>
        <w:tc>
          <w:tcPr>
            <w:tcW w:w="401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93D" w:rsidRPr="00426DB8" w:rsidRDefault="004E393D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  финансовых затрат (объем, направление) на подготовку и переход на ФГОС за счет субвенций по школе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93D" w:rsidRPr="00426DB8" w:rsidRDefault="004E393D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2010г.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E393D" w:rsidRDefault="004E3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93D" w:rsidRPr="00426DB8" w:rsidRDefault="004E393D" w:rsidP="004E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93D" w:rsidRPr="00426DB8" w:rsidRDefault="004E393D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4E393D" w:rsidRPr="00426DB8" w:rsidRDefault="004E393D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Езеев Р.Х.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E393D" w:rsidRDefault="004E39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93D" w:rsidRPr="00426DB8" w:rsidRDefault="004E393D" w:rsidP="004E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93D" w:rsidRPr="00426DB8" w:rsidRDefault="004E393D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</w:p>
          <w:p w:rsidR="004E393D" w:rsidRPr="00426DB8" w:rsidRDefault="004E393D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на 2011г с учетом финансовых затрат на подготовку и переход на ФГОС</w:t>
            </w:r>
          </w:p>
        </w:tc>
      </w:tr>
      <w:tr w:rsidR="003B0F20" w:rsidRPr="00426DB8" w:rsidTr="003B0F20">
        <w:trPr>
          <w:tblCellSpacing w:w="0" w:type="dxa"/>
        </w:trPr>
        <w:tc>
          <w:tcPr>
            <w:tcW w:w="39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26DB8" w:rsidRPr="00426DB8" w:rsidRDefault="00426DB8" w:rsidP="00426D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A47" w:rsidRDefault="00085A47"/>
    <w:sectPr w:rsidR="00085A47" w:rsidSect="00085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397" w:rsidRDefault="00B40397" w:rsidP="004B2ABA">
      <w:pPr>
        <w:spacing w:after="0" w:line="240" w:lineRule="auto"/>
      </w:pPr>
      <w:r>
        <w:separator/>
      </w:r>
    </w:p>
  </w:endnote>
  <w:endnote w:type="continuationSeparator" w:id="1">
    <w:p w:rsidR="00B40397" w:rsidRDefault="00B40397" w:rsidP="004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397" w:rsidRDefault="00B40397" w:rsidP="004B2ABA">
      <w:pPr>
        <w:spacing w:after="0" w:line="240" w:lineRule="auto"/>
      </w:pPr>
      <w:r>
        <w:separator/>
      </w:r>
    </w:p>
  </w:footnote>
  <w:footnote w:type="continuationSeparator" w:id="1">
    <w:p w:rsidR="00B40397" w:rsidRDefault="00B40397" w:rsidP="004B2A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6DB8"/>
    <w:rsid w:val="00085A47"/>
    <w:rsid w:val="000A0E11"/>
    <w:rsid w:val="000F19F7"/>
    <w:rsid w:val="00172FFB"/>
    <w:rsid w:val="001D72E4"/>
    <w:rsid w:val="003B0F20"/>
    <w:rsid w:val="00426DB8"/>
    <w:rsid w:val="00493CEC"/>
    <w:rsid w:val="004B2ABA"/>
    <w:rsid w:val="004B496E"/>
    <w:rsid w:val="004E393D"/>
    <w:rsid w:val="006871B7"/>
    <w:rsid w:val="00867D83"/>
    <w:rsid w:val="00994B95"/>
    <w:rsid w:val="00B40397"/>
    <w:rsid w:val="00B54D08"/>
    <w:rsid w:val="00B77DF1"/>
    <w:rsid w:val="00DC1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47"/>
  </w:style>
  <w:style w:type="paragraph" w:styleId="4">
    <w:name w:val="heading 4"/>
    <w:basedOn w:val="a"/>
    <w:link w:val="40"/>
    <w:uiPriority w:val="9"/>
    <w:qFormat/>
    <w:rsid w:val="00426D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26D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26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426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426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426DB8"/>
  </w:style>
  <w:style w:type="paragraph" w:customStyle="1" w:styleId="style3">
    <w:name w:val="style3"/>
    <w:basedOn w:val="a"/>
    <w:rsid w:val="00426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26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426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B2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B2ABA"/>
  </w:style>
  <w:style w:type="paragraph" w:styleId="a8">
    <w:name w:val="footer"/>
    <w:basedOn w:val="a"/>
    <w:link w:val="a9"/>
    <w:uiPriority w:val="99"/>
    <w:semiHidden/>
    <w:unhideWhenUsed/>
    <w:rsid w:val="004B2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B2ABA"/>
  </w:style>
  <w:style w:type="paragraph" w:customStyle="1" w:styleId="1">
    <w:name w:val="Обычный1"/>
    <w:rsid w:val="004B2AB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B2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A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2493</Words>
  <Characters>14215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2012-01-10T09:51:00Z</cp:lastPrinted>
  <dcterms:created xsi:type="dcterms:W3CDTF">2011-09-15T09:31:00Z</dcterms:created>
  <dcterms:modified xsi:type="dcterms:W3CDTF">2012-01-22T11:32:00Z</dcterms:modified>
</cp:coreProperties>
</file>