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9DB7" w14:textId="77777777" w:rsidR="00DA3D17" w:rsidRPr="00DA3D17" w:rsidRDefault="00DA3D17" w:rsidP="00DA3D17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3D17">
        <w:rPr>
          <w:rFonts w:ascii="Times New Roman" w:eastAsia="Times New Roman" w:hAnsi="Times New Roman" w:cs="Times New Roman"/>
          <w:sz w:val="28"/>
          <w:szCs w:val="28"/>
          <w:lang w:eastAsia="x-none"/>
        </w:rPr>
        <w:t>159. Федеральная рабочая программа по учебному курсу «Основы</w:t>
      </w:r>
      <w:r w:rsidR="001C4B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3D17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духовно-нравственной культуры народов России».</w:t>
      </w:r>
    </w:p>
    <w:p w14:paraId="60E24EC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159.1. Федеральная рабочая программа по учебному курсу «Основы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духовно-нравственной культуры народов России» (предметная область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«Основы духовно-нравственной культуры народов России») (далее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соответственно – программа по ОДНКНР, ОДНКНР) включает пояснительную записку, содержание обучения, планируемые результаты освоения программы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по ОДНКНР.</w:t>
      </w:r>
    </w:p>
    <w:p w14:paraId="64F5AF5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 Пояснительная записка.</w:t>
      </w:r>
    </w:p>
    <w:p w14:paraId="4055790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159.2.1. Программа по ОДНКНР составлена на основе требований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</w:t>
      </w:r>
    </w:p>
    <w:p w14:paraId="2A10A6C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159.2.2. В программе по ОДНКНР соблюдается преемственность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«Основы духовно-нравственной культуры народов России» носит культурологический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14:paraId="5BDB2B0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159.2.3. 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14:paraId="020FC79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159.2.4. Курс ОДНКНР формируется и преподаётся в соответствии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 принципами культурологичности и культуросообразности, научности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содержания и подхода к отбору информации, соответствия требованиям возрастной педагогики и психологии.</w:t>
      </w:r>
    </w:p>
    <w:p w14:paraId="3268262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159.2.5. 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его духовно-нравственным обликом, изучают основные компоненты культуры,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608D42A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159.2.6. Содержание курса ОДНКНР направлено на формирование нравственного идеала, гражданской идентичности личности обучающегося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2643A56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159.2.7. Материал курса ОДНКНР представлен через актуализацию макроуровня (Россия в целом как многонациональное, поликонфессиональное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личность).</w:t>
      </w:r>
    </w:p>
    <w:p w14:paraId="0C2DA0B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159.2.8. 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его смысловых акцентах.</w:t>
      </w:r>
    </w:p>
    <w:p w14:paraId="4D7A36D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159.2.9. 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14:paraId="6497753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159.2.10. Принцип соответствия требованиям возрастной педагогики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психологии включает отбор тем и содержания курса согласно приоритетным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зонам ближайшего развития для 5–6 классов, когнитивным способностям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социальным потребностям обучающихся, содержанию гуманитарных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общественно-научных учебных предметов.</w:t>
      </w:r>
    </w:p>
    <w:p w14:paraId="2179341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159.2.11. Принцип формирования гражданского самосознания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общероссийской гражданской идентичности обучающихся в процессе изучения курса ОДНКНР включает осознание важности наднационального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надконфессионального гражданского единства народов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14:paraId="41CF75F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159.2.12. Целями изучения учебного курса ОДНКНР являются:</w:t>
      </w:r>
    </w:p>
    <w:p w14:paraId="4EEEA13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33AB6BD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5254B4B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диалогу с представителями других культур и мировоззрений;</w:t>
      </w:r>
    </w:p>
    <w:p w14:paraId="16A52D9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14:paraId="59D1D4C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159.2.13. Цели курса ОДНКНР определяют следующие задачи:</w:t>
      </w:r>
    </w:p>
    <w:p w14:paraId="61DD1D4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7AB9FD9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приобретение и усвоение знаний о нормах общественной морали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нравственности как основополагающих элементах духовной культуры современного общества;</w:t>
      </w:r>
    </w:p>
    <w:p w14:paraId="4C429C4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развитие представлений о значении духовно-нравственных ценностей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3271B3D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становление компетенций межкультурного взаимодействия как способности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4F0D48D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4BAF9AF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2AD81D0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14:paraId="3FDDF9E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41C89F0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патриотизма как формы гражданского самосознания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через понимание роли личности в истории и культуре, осознание важности социального взаимодействия, гражданской идентичности.</w:t>
      </w:r>
    </w:p>
    <w:p w14:paraId="488AC64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159.2.14. Изучение курса ОДНКНР вносит значительный вклад в достижение главных целей основного общего образования, способствуя:</w:t>
      </w:r>
    </w:p>
    <w:p w14:paraId="0EE4BA9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расширению и систематизации знаний и представлений обучающихся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14:paraId="77D6891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14:paraId="7C573D6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39DC96C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воспитанию патриотизма, уважения к истории, языку, культурным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5E9126D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018BB1B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672D886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58D5D55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формированию ответственного отношения к учению и труду, готовности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1E6669B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получению научных представлений о культуре и её функциях, особенностях взаимодействия с социальными институтами, способности их применять в анализе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изучении социально-культурных явлений в истории и культуре Российской Федерации и современном обществе, давать нравственные оценки поступков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59F13AC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развитию информационной культуры обучающихся, компетенций в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отборе, использовании и структурировании информации, а также возможностей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для активной самостоятельной познавательной деятельности.</w:t>
      </w:r>
    </w:p>
    <w:p w14:paraId="166A080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159.2.15. Общее число часов, рекомендованных для изучения курса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ОДНКНР, – 68 часов: в 5 классе – 34 часа (1 час в неделю), в 6 классе – 34 часа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(1 час в неделю).</w:t>
      </w:r>
    </w:p>
    <w:p w14:paraId="7CC3569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 Содержание обучения в 5 классе.</w:t>
      </w:r>
    </w:p>
    <w:p w14:paraId="6CDE2C2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159.3.1. Тематический блок 1. «Россия – наш общий дом».</w:t>
      </w:r>
    </w:p>
    <w:p w14:paraId="2250EF0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1. Зачем изучать курс «Основы духовно-нравственной культуры народов России»?</w:t>
      </w:r>
    </w:p>
    <w:p w14:paraId="15EF643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14:paraId="1BE48F6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2. Наш дом – Россия.</w:t>
      </w:r>
    </w:p>
    <w:p w14:paraId="2A5E8B8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Россия – многонациональная страна. Многонациональный народ Российской Федерации. Россия как общий дом. Дружба народов.</w:t>
      </w:r>
    </w:p>
    <w:p w14:paraId="081BB8D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3. Язык и история.</w:t>
      </w:r>
    </w:p>
    <w:p w14:paraId="2A8E370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язык? Как в языке народа отражается его история? Язык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инструмент культуры. Важность коммуникации между людьми. Языки народов мира, их взаимосвязь.</w:t>
      </w:r>
    </w:p>
    <w:p w14:paraId="2CE16F6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4. Русский язык – язык общения и язык возможностей. Русский язык – основа российской культуры. Как складывался русский язык: вклад народов России в его развитие. Русский язык как культурообразующий проект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язык межнационального общения. Важность общего языка для всех народов России. Возможности, которые даёт русский язык.</w:t>
      </w:r>
    </w:p>
    <w:p w14:paraId="5F7C22F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5. Истоки родной культуры.</w:t>
      </w:r>
    </w:p>
    <w:p w14:paraId="3856B91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7208AE1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6. Материальная культура.</w:t>
      </w:r>
    </w:p>
    <w:p w14:paraId="520C257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3706103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7. Духовная культура.</w:t>
      </w:r>
    </w:p>
    <w:p w14:paraId="7EA7BFA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046F543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8. Культура и религия.</w:t>
      </w:r>
    </w:p>
    <w:p w14:paraId="3DFD810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414C410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9. Культура и образование.</w:t>
      </w:r>
    </w:p>
    <w:p w14:paraId="2567DF6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14:paraId="1CF1F97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10. Многообразие культур России (практическое занятие).</w:t>
      </w:r>
    </w:p>
    <w:p w14:paraId="09FC008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14:paraId="23AE158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159.3.2. Тематический блок 2. «Семья и духовно-нравственные ценности».</w:t>
      </w:r>
    </w:p>
    <w:p w14:paraId="687C18D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11. Семья – хранитель духовных ценностей.</w:t>
      </w:r>
    </w:p>
    <w:p w14:paraId="7BD17FD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Семья – базовый элемент общества. Семейные ценности, традиции и культура. Помощь сиротам как духовно-нравственный долг человека.</w:t>
      </w:r>
    </w:p>
    <w:p w14:paraId="2F223A7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12. Родина начинается с семьи.</w:t>
      </w:r>
    </w:p>
    <w:p w14:paraId="4F2AB01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История семьи как часть истории народа, государства, человечества.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связаны Родина и семья? Что такое Родина и Отечество?</w:t>
      </w:r>
    </w:p>
    <w:p w14:paraId="33B244A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13. Традиции семейного воспитания в России.</w:t>
      </w:r>
    </w:p>
    <w:p w14:paraId="5900ED3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Семейные традиции народов России. Межнациональные семьи. Семейное воспитание как трансляция ценностей.</w:t>
      </w:r>
    </w:p>
    <w:p w14:paraId="139977C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Тема 14. Образ семьи в культуре народов России. Произведения устного поэтического творчества (сказки, поговорки и другие) о семье и семейных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обязанностях. Семья в литературе и произведениях разных видов искусства.</w:t>
      </w:r>
    </w:p>
    <w:p w14:paraId="0194DF7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15. Труд в истории семьи.</w:t>
      </w:r>
    </w:p>
    <w:p w14:paraId="474EA23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Социальные роли в истории семьи. Роль домашнего труда.</w:t>
      </w:r>
    </w:p>
    <w:p w14:paraId="2EB1EFB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Роль нравственных норм в благополучии семьи.</w:t>
      </w:r>
    </w:p>
    <w:p w14:paraId="7B46660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16. Семья в современном мире (практическое занятие). Рассказ о своей семье (с использованием фотографий, книг, писем и другого). Семейное древо. Семейные традиции.</w:t>
      </w:r>
    </w:p>
    <w:p w14:paraId="56C5AC0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159.3.3. Тематический блок 3. «Духовно-нравственное богатство личности».</w:t>
      </w:r>
    </w:p>
    <w:p w14:paraId="7865887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17. Личность – общество – культура.</w:t>
      </w:r>
    </w:p>
    <w:p w14:paraId="6A30599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14:paraId="5BE9466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18. Духовный мир человека. Человек – творец культуры. Культура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духовный мир человека. Мораль. Нравственность. Патриотизм. Реализация ценностей в культуре. Творчество: что это такое? Границы творчества. Традиции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новации в культуре. Границы культур. Созидательный труд. Важность труда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творческой деятельности, как реализации.</w:t>
      </w:r>
    </w:p>
    <w:p w14:paraId="1F3F9E4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19. Личность и духовно-нравственные ценности. Мораль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66A741E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159.3.4. Тематический блок 4. «Культурное единство России».</w:t>
      </w:r>
    </w:p>
    <w:p w14:paraId="3999669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20. Историческая память как духовно-нравственная ценность.</w:t>
      </w:r>
    </w:p>
    <w:p w14:paraId="4D02410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6A85283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21. Литература как язык культуры.</w:t>
      </w:r>
    </w:p>
    <w:p w14:paraId="1163D5A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Литература как художественное осмысление действительности. От сказки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роману. Зачем нужны литературные произведения? Внутренний мир человека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его духовность.</w:t>
      </w:r>
    </w:p>
    <w:p w14:paraId="3E08A9E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22. Взаимовлияние культур.</w:t>
      </w:r>
    </w:p>
    <w:p w14:paraId="6D6A15B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19D127A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23. 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преемственность поколений, единство народов России.</w:t>
      </w:r>
    </w:p>
    <w:p w14:paraId="07EA7DB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24. Регионы России: культурное многообразие. Исторические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социальные причины культурного разнообразия. Каждый регион уникален. Малая Родина – часть общего Отечества.</w:t>
      </w:r>
    </w:p>
    <w:p w14:paraId="49E6C09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25. Праздники в культуре народов России.</w:t>
      </w:r>
    </w:p>
    <w:p w14:paraId="3476F6C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праздник? Почему праздники важны. Праздничные традиции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России. Народные праздники как память культуры, как воплощение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идеалов.</w:t>
      </w:r>
    </w:p>
    <w:p w14:paraId="52E7458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26. Памятники архитектуры в культуре народов России.</w:t>
      </w:r>
    </w:p>
    <w:p w14:paraId="0D624BB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0EFE996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27. Музыкальная культура народов России.</w:t>
      </w:r>
    </w:p>
    <w:p w14:paraId="584EA3B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его музыке и инструментах.</w:t>
      </w:r>
    </w:p>
    <w:p w14:paraId="5BEB3A8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28. Изобразительное искусство народов России.</w:t>
      </w:r>
    </w:p>
    <w:p w14:paraId="6A3257B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Художественная реальность. Скульптура: от религиозных сюжетов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285AEFA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 29. Фольклор и литература народов России. Пословицы и поговорки. Эпос и сказка. Фольклор как отражение истории народа и его ценностей, морали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нравственности. Национальная литература. Богатство культуры народа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его литературе.</w:t>
      </w:r>
    </w:p>
    <w:p w14:paraId="43A9998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30. Бытовые традиции народов России: пища, одежда, дом (практическое занятие).</w:t>
      </w:r>
    </w:p>
    <w:p w14:paraId="5C7406D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Рассказ о бытовых традициях своей семьи, народа, региона. Доклад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использованием разнообразного зрительного ряда и других источников.</w:t>
      </w:r>
    </w:p>
    <w:p w14:paraId="6A38544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 Культурная карта России (практическое занятие).</w:t>
      </w:r>
    </w:p>
    <w:p w14:paraId="0E061BA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География культур России. Россия как культурная карта.</w:t>
      </w:r>
    </w:p>
    <w:p w14:paraId="1B5EE8A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Описание регионов в соответствии с их особенностями. </w:t>
      </w:r>
    </w:p>
    <w:p w14:paraId="230FF72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32. Единство страны – залог будущего России.</w:t>
      </w:r>
    </w:p>
    <w:p w14:paraId="36888A2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2F27BF0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 Содержание обучения в 6 классе.</w:t>
      </w:r>
    </w:p>
    <w:p w14:paraId="22D7208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159.4.1. Тематический блок 1. «Культура как социальность».</w:t>
      </w:r>
    </w:p>
    <w:p w14:paraId="320746A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1. Мир культуры: его структура.</w:t>
      </w:r>
    </w:p>
    <w:p w14:paraId="5C2EB20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14:paraId="066FF72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2. Культура России: многообразие регионов.</w:t>
      </w:r>
    </w:p>
    <w:p w14:paraId="106979B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14:paraId="3970616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3. История быта как история культуры.</w:t>
      </w:r>
    </w:p>
    <w:p w14:paraId="2755EED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14:paraId="26B92F1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 4. Прогресс: технический и социальный. Производительность труда. Разделение труда. Обслуживающий и производящий труд. Домашний труд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его механизация. Что такое технологии и как они влияют на культуру и ценности общества?</w:t>
      </w:r>
    </w:p>
    <w:p w14:paraId="2951201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5. Образование в культуре народов России. Представление об основных этапах в истории образования.</w:t>
      </w:r>
    </w:p>
    <w:p w14:paraId="2847C5F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14:paraId="6481E7B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6. Права и обязанности человека.</w:t>
      </w:r>
    </w:p>
    <w:p w14:paraId="66A2917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14:paraId="05B49C5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7. Общество и религия: духовно-нравственное взаимодействие.</w:t>
      </w:r>
    </w:p>
    <w:p w14:paraId="7CDD877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ценностей.</w:t>
      </w:r>
    </w:p>
    <w:p w14:paraId="59A301B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8. Современный мир: самое важное (практическое занятие).</w:t>
      </w:r>
    </w:p>
    <w:p w14:paraId="5D851AA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565C3E5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159.4.2. Тематический блок 2. «Человек и его отражение в культуре».</w:t>
      </w:r>
    </w:p>
    <w:p w14:paraId="2BD0D9B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9. Каким должен быть человек? Духовно-нравственный облик и идеал человека.</w:t>
      </w:r>
    </w:p>
    <w:p w14:paraId="063C0A5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Мораль, нравственность, этика, этикет в культурах народов России. Право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равенство в правах. Свобода как ценность. Долг как её ограничение. Общество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регулятор свободы.</w:t>
      </w:r>
    </w:p>
    <w:p w14:paraId="4866219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14:paraId="1123AA9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Тема 10. Взросление человека в культуре народов России. Социальное измерение человека. Детство, взросление, зрелость, пожилой возраст.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Проблема одиночества. Необходимость развития во взаимодействии с другими людьми. Самостоятельность как ценность.</w:t>
      </w:r>
    </w:p>
    <w:p w14:paraId="2053818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11. Религия как источник нравственности.</w:t>
      </w:r>
    </w:p>
    <w:p w14:paraId="3E9CCD6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религиозный идеал человека. </w:t>
      </w:r>
    </w:p>
    <w:p w14:paraId="20805BC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12. Наука как источник знания о человеке и человеческом.</w:t>
      </w:r>
    </w:p>
    <w:p w14:paraId="774CE09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14:paraId="5B4FF24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13. Этика и нравственность как категории духовной культуры.</w:t>
      </w:r>
    </w:p>
    <w:p w14:paraId="250E019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14:paraId="255F73A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14. Самопознание (практическое занятие).</w:t>
      </w:r>
    </w:p>
    <w:p w14:paraId="59E525F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14:paraId="46EF1D9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159.4.3. Тематический блок 3. «Человек как член общества».</w:t>
      </w:r>
    </w:p>
    <w:p w14:paraId="5E4F436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15. Труд делает человека человеком.</w:t>
      </w:r>
    </w:p>
    <w:p w14:paraId="21D8E76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14:paraId="193274B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16. Подвиг: как узнать героя?</w:t>
      </w:r>
    </w:p>
    <w:p w14:paraId="3FB3AA6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14:paraId="6A9E08A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17. Люди в обществе: духовно-нравственное взаимовлияние.</w:t>
      </w:r>
    </w:p>
    <w:p w14:paraId="4BBF3F4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14:paraId="02EB07E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18. Проблемы современного общества как отражение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его духовно-нравственного самосознания.</w:t>
      </w:r>
    </w:p>
    <w:p w14:paraId="0D9B91A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Бедность. Инвалидность. Асоциальная семья. Сиротство.</w:t>
      </w:r>
    </w:p>
    <w:p w14:paraId="242F478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Отражение этих явлений в культуре общества.</w:t>
      </w:r>
    </w:p>
    <w:p w14:paraId="44D7D5B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19. Духовно-нравственные ориентиры социальных отношений.</w:t>
      </w:r>
    </w:p>
    <w:p w14:paraId="272DC45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Милосердие. Взаимопомощь. Социальное служение. Благотворительность. Волонтёрство. Общественные блага.</w:t>
      </w:r>
    </w:p>
    <w:p w14:paraId="21D2EE3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20. Гуманизм как сущностная характеристика духовно-нравственной культуры народов России.</w:t>
      </w:r>
    </w:p>
    <w:p w14:paraId="34088F7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47739A0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21. Социальные профессии; их важность для сохранения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духовно-нравственного облика общества.</w:t>
      </w:r>
    </w:p>
    <w:p w14:paraId="38E8A5F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этих профессий.</w:t>
      </w:r>
    </w:p>
    <w:p w14:paraId="5033704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22. Выдающиеся благотворители в истории. Благотворительность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нравственный долг.</w:t>
      </w:r>
    </w:p>
    <w:p w14:paraId="60686B6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Меценаты, философы, религиозные лидеры, врачи, учёные, педагоги. Важность меценатства для духовно-нравственного развития личности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самого мецената и общества в целом.</w:t>
      </w:r>
    </w:p>
    <w:p w14:paraId="20ED2D0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23. Выдающиеся учёные России. Наука как источник социального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духовного прогресса общества.</w:t>
      </w:r>
    </w:p>
    <w:p w14:paraId="45E6355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Учёные России. Почему важно помнить историю науки. Вклад науки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благополучие страны. Важность морали и нравственности в науке, в деятельности учёных.</w:t>
      </w:r>
    </w:p>
    <w:p w14:paraId="2B9A5BB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24. Моя профессия (практическое занятие).</w:t>
      </w:r>
    </w:p>
    <w:p w14:paraId="5BBCA1D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14:paraId="6E9A923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159.4.4. Тематический блок 4. «Родина и патриотизм».</w:t>
      </w:r>
    </w:p>
    <w:p w14:paraId="3AE76C1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25. Гражданин.</w:t>
      </w:r>
    </w:p>
    <w:p w14:paraId="5B2BA0B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14:paraId="33C1D3A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26. Патриотизм.</w:t>
      </w:r>
    </w:p>
    <w:p w14:paraId="2DE10CC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14:paraId="2DB3EBB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 27. Защита Родины: подвиг или долг?</w:t>
      </w:r>
    </w:p>
    <w:p w14:paraId="6A67630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Война и мир. Роль знания в защите Родины. Долг гражданина перед обществом. Военные подвиги. Честь. Доблесть.</w:t>
      </w:r>
    </w:p>
    <w:p w14:paraId="1B4F450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28. Государство. Россия – наша Родина.</w:t>
      </w:r>
    </w:p>
    <w:p w14:paraId="4B17376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Государство как объединяющее начало. Социальная сторона права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14:paraId="54B5C79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29. Гражданская идентичность (практическое занятие).</w:t>
      </w:r>
    </w:p>
    <w:p w14:paraId="5CB766F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Какими качествами должен обладать человек как гражданин. </w:t>
      </w:r>
    </w:p>
    <w:p w14:paraId="02F4F90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30. Моя школа и мой класс (практическое занятие). Портрет школы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или класса через добрые дела.</w:t>
      </w:r>
    </w:p>
    <w:p w14:paraId="0B02545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 Человек: какой он? (практическое занятие).</w:t>
      </w:r>
    </w:p>
    <w:p w14:paraId="736A5C6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14:paraId="5268DC1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 Человек и культура (проект).</w:t>
      </w:r>
    </w:p>
    <w:p w14:paraId="1BD03DE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Итоговый проект: «Что значит быть человеком?»</w:t>
      </w:r>
    </w:p>
    <w:p w14:paraId="1EE31E0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 Планируемые результаты освоения программы по ОДНКНР на уровне основного общего образования.</w:t>
      </w:r>
    </w:p>
    <w:p w14:paraId="0A0305D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Изучение ОДНКНР на уровне основного общего образования направлено на достижение обучающимися личностных, метапредметных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предметных результатов освоения содержания учебного предмета.</w:t>
      </w:r>
    </w:p>
    <w:p w14:paraId="310333F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курса.</w:t>
      </w:r>
    </w:p>
    <w:p w14:paraId="62EE3D8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159.5.2.1.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14:paraId="68BC902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 курса достигаются в единстве учебной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воспитательной деятельности.</w:t>
      </w:r>
    </w:p>
    <w:p w14:paraId="24F430D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 курса включают:</w:t>
      </w:r>
    </w:p>
    <w:p w14:paraId="47038DA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осознание российской гражданской идентичности; </w:t>
      </w:r>
    </w:p>
    <w:p w14:paraId="6E5E848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3B0E293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ценность самостоятельности и инициативы; </w:t>
      </w:r>
    </w:p>
    <w:p w14:paraId="295039F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наличие мотивации к целенаправленной социально значимой деятельности; </w:t>
      </w:r>
    </w:p>
    <w:p w14:paraId="05CC6C6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0E689E8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159.5.2.2.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14:paraId="5E96E128" w14:textId="77777777" w:rsidR="00DA3D17" w:rsidRPr="00DA3D17" w:rsidRDefault="00DA3D17" w:rsidP="00DA3D17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14:paraId="5D48B13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Отечеству, прошлому и настоящему многонационального народа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14:paraId="48C47F13" w14:textId="77777777" w:rsidR="00DA3D17" w:rsidRPr="00DA3D17" w:rsidRDefault="00DA3D17" w:rsidP="00DA3D17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гражданского воспитания:</w:t>
      </w:r>
    </w:p>
    <w:p w14:paraId="354BD6C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человечества и знание основных норм морали, нравственных и духовных идеалов, хранимых в культурных традициях народов России, готовность на их основе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сознательному самоограничению в поступках, поведении, расточительном потребительстве;</w:t>
      </w:r>
    </w:p>
    <w:p w14:paraId="397BE9E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 w14:paraId="61C86F8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воспитание веротерпимости, уважительного отношения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религиозным чувствам, взглядам людей или их отсутствию;</w:t>
      </w:r>
    </w:p>
    <w:p w14:paraId="616B3B26" w14:textId="77777777" w:rsidR="00DA3D17" w:rsidRPr="00DA3D17" w:rsidRDefault="00DA3D17" w:rsidP="00DA3D17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ценности познавательной деятельности:</w:t>
      </w:r>
    </w:p>
    <w:p w14:paraId="69C907F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044069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A28916" wp14:editId="1A71F6F9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0160" r="1143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C722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" strokeweight=".49989mm">
                <w10:wrap anchorx="page"/>
              </v:line>
            </w:pict>
          </mc:Fallback>
        </mc:AlternateContent>
      </w:r>
      <w:r w:rsidRPr="00DA3D17">
        <w:rPr>
          <w:rFonts w:ascii="Times New Roman" w:eastAsia="Calibri" w:hAnsi="Times New Roman" w:cs="Times New Roman"/>
          <w:sz w:val="28"/>
          <w:szCs w:val="28"/>
        </w:rPr>
        <w:t>смыслообразование: сформированность ответственного отношения к учению, готовности и способности обучающихся к саморазвитию и самообразованию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основе мотивации к обучению и познанию через развитие способностей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 духовному развитию, нравственному самосовершенствованию; </w:t>
      </w:r>
    </w:p>
    <w:p w14:paraId="2CBDC9F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воспитание веротерпимости, уважительного отношения к религиозным чувствам, взглядам людей или их отсутствию;</w:t>
      </w:r>
    </w:p>
    <w:p w14:paraId="07F9CCEB" w14:textId="77777777" w:rsidR="00DA3D17" w:rsidRPr="00DA3D17" w:rsidRDefault="00DA3D17" w:rsidP="00DA3D17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духовно-нравственного воспитания.</w:t>
      </w:r>
    </w:p>
    <w:p w14:paraId="1537121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14:paraId="7CBDB11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14402DD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нравственного поведения, осознанного и ответственного отношения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собственным поступкам, осознание значения семьи в жизни человека и общества, принятие ценности семейной жизни, уважительное и заботливое отношение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их основе к сознательному самоограничению в поступках, поведении, расточительном потреблении.</w:t>
      </w:r>
    </w:p>
    <w:p w14:paraId="7D2BE45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Метапредметные результаты освоения программы по ОДНКНР включают освоение обучающимися межпредметных понятий (используются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в нескольких предметных областях) и универсальные учебные действия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(познавательные, коммуникативные, регулятивные), способность их использовать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17E3461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 результате изучения ОДНКНР на уровне основного общего образования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050445E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159.5.3.1.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 познавательные универсальные учебные действия:</w:t>
      </w:r>
    </w:p>
    <w:p w14:paraId="0FFAAA8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для классификации, устанавливать причинно-следственные связи, строить логическое рассуждение, умозаключение (индуктивное, дедуктивное, по аналогии)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проводить выводы (логические универсальные учебные действия);</w:t>
      </w:r>
    </w:p>
    <w:p w14:paraId="1E6DB1D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знаки и символы, модели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схемы для решения учебных и познавательных задач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(знаково-символические/моделирование);</w:t>
      </w:r>
    </w:p>
    <w:p w14:paraId="714BB3E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смысловое чтение;</w:t>
      </w:r>
    </w:p>
    <w:p w14:paraId="0040C2D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14:paraId="4F7F6E9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159.5.3.2.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 коммуникативные универсальные учебные действия:</w:t>
      </w:r>
    </w:p>
    <w:p w14:paraId="66C1C74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 и совместную деятельность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 учителем и сверстниками; </w:t>
      </w:r>
    </w:p>
    <w:p w14:paraId="3307012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работать индивидуально и в группе: находить общее решение и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разрешать конфликты на основе согласования позиций и учёта интересов; </w:t>
      </w:r>
    </w:p>
    <w:p w14:paraId="2EC31F0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формулировать, аргументировать и отстаивать своё мнение (учебное сотрудничество);</w:t>
      </w:r>
    </w:p>
    <w:p w14:paraId="0E898FA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для планирования и регуляции своей деятельности; </w:t>
      </w:r>
    </w:p>
    <w:p w14:paraId="4E57EFA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владение устной и письменной речью, монологической контекстной речью (коммуникация);</w:t>
      </w:r>
    </w:p>
    <w:p w14:paraId="1E919D2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(информационно-коммуникационная компетентность).</w:t>
      </w:r>
    </w:p>
    <w:p w14:paraId="5347BA7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159.5.3.3.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 регулятивные универсальные учебные действия:</w:t>
      </w:r>
    </w:p>
    <w:p w14:paraId="01C8348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интересы своей познавательной деятельности (целеполагание);</w:t>
      </w:r>
    </w:p>
    <w:p w14:paraId="7893F0B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самостоятельно планировать пути достижения целей,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5E8675D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6764D13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 (оценка);</w:t>
      </w:r>
    </w:p>
    <w:p w14:paraId="21BBFA3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принятия решений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осуществления осознанного выбора в учебной и познавательной (познавательная рефлексия, саморегуляция) деятельности.</w:t>
      </w:r>
    </w:p>
    <w:p w14:paraId="437AB66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освоения программы по ОДНКНР на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уровне основного общего образования.</w:t>
      </w:r>
    </w:p>
    <w:p w14:paraId="55B507A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1CF46BC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159.5.4.1.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 </w:t>
      </w:r>
      <w:r w:rsidRPr="00DA3D17">
        <w:rPr>
          <w:rFonts w:ascii="Times New Roman" w:eastAsia="Calibri" w:hAnsi="Times New Roman" w:cs="Times New Roman"/>
          <w:bCs/>
          <w:sz w:val="28"/>
          <w:szCs w:val="28"/>
        </w:rPr>
        <w:t xml:space="preserve">5 классе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обучающийся получит следующие предметные результаты по отдельным темам программы по ОДНКНР:</w:t>
      </w:r>
    </w:p>
    <w:p w14:paraId="67D6F19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1. «Россия – наш общий дом».</w:t>
      </w:r>
    </w:p>
    <w:p w14:paraId="3BFF920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Зачем изучать курс «Основы духовно-нравственной культуры народов России»?</w:t>
      </w:r>
    </w:p>
    <w:p w14:paraId="56915A9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14:paraId="214D93C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382BC86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понимать взаимосвязь между языком и культурой, духовно-нравственным развитием личности и социальным поведением. </w:t>
      </w:r>
    </w:p>
    <w:p w14:paraId="02B3383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Наш дом – Россия.</w:t>
      </w:r>
    </w:p>
    <w:p w14:paraId="307F421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1D1705C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1744C41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народами и нациями, обосновывать их необходимость.</w:t>
      </w:r>
    </w:p>
    <w:p w14:paraId="4422527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Язык и история.</w:t>
      </w:r>
    </w:p>
    <w:p w14:paraId="73C238A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понимать, что такое язык, каковы важность его изучения и влияние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миропонимание личности;</w:t>
      </w:r>
    </w:p>
    <w:p w14:paraId="7D03686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базовые представления о формировании языка как носителя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смыслов культуры;</w:t>
      </w:r>
    </w:p>
    <w:p w14:paraId="06CA2C3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суть и смысл коммуникативной роли языка, в том числе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организации межкультурного диалога и взаимодействия;</w:t>
      </w:r>
    </w:p>
    <w:p w14:paraId="150DFA6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544B96B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Русский язык – язык общения и язык возможностей.</w:t>
      </w:r>
    </w:p>
    <w:p w14:paraId="72E1896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5161F51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14:paraId="36051D3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7D3DE1D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нравственных категориях русского языка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их происхождении.</w:t>
      </w:r>
    </w:p>
    <w:p w14:paraId="4A0D539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Истоки родной культуры.</w:t>
      </w:r>
    </w:p>
    <w:p w14:paraId="7C4D808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сформированное представление о понятие «культура»;</w:t>
      </w:r>
    </w:p>
    <w:p w14:paraId="4448BAB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уметь доказывать взаимосвязь культуры и природы, знать основные формы репрезентации культуры, уметь их различать и соотносить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 реальными проявлениями культурного многообразия; </w:t>
      </w:r>
    </w:p>
    <w:p w14:paraId="3530127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выделять общие черты в культуре различных народов, обосновывать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значение и причины.</w:t>
      </w:r>
    </w:p>
    <w:p w14:paraId="10412F1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Материальная культура.</w:t>
      </w:r>
    </w:p>
    <w:p w14:paraId="2FB8EA6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об артефактах культуры;</w:t>
      </w:r>
    </w:p>
    <w:p w14:paraId="6405A28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иметь базовое представление о традиционных укладах хозяйства: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земледелии, скотоводстве, охоте, рыболовстве;</w:t>
      </w:r>
    </w:p>
    <w:p w14:paraId="4739BDF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взаимосвязь между хозяйственным укладом и проявлениями духовной культуры;</w:t>
      </w:r>
    </w:p>
    <w:p w14:paraId="0D3A405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взаимодействия с другими этносами.</w:t>
      </w:r>
    </w:p>
    <w:p w14:paraId="0EC2401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Духовная культура.</w:t>
      </w:r>
    </w:p>
    <w:p w14:paraId="4D22667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таких культурных концептах как «искусство», «наука», «религия»;</w:t>
      </w:r>
    </w:p>
    <w:p w14:paraId="3BC1931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14:paraId="0C3575A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смысл и взаимосвязь названных терминов с формами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репрезентации в культуре;</w:t>
      </w:r>
    </w:p>
    <w:p w14:paraId="79EEA73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 w14:paraId="53928B6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14:paraId="37FAC9C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Культура и религия.</w:t>
      </w:r>
    </w:p>
    <w:p w14:paraId="2B1ADB1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14:paraId="4052C88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связь религии и морали;</w:t>
      </w:r>
    </w:p>
    <w:p w14:paraId="42E2F8F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роль и значение духовных ценностей в религиях народов России;</w:t>
      </w:r>
    </w:p>
    <w:p w14:paraId="18752DF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характеризовать государствообразующие конфессии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их картины мира.</w:t>
      </w:r>
    </w:p>
    <w:p w14:paraId="62710C3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Культура и образование.</w:t>
      </w:r>
    </w:p>
    <w:p w14:paraId="25EF39C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термин «образование» и уметь обосновать его важность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для личности и общества;</w:t>
      </w:r>
    </w:p>
    <w:p w14:paraId="65887B4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об основных ступенях образования 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их необходимости;</w:t>
      </w:r>
    </w:p>
    <w:p w14:paraId="3FEE59E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понимать взаимосвязь культуры и образованности человека;</w:t>
      </w:r>
    </w:p>
    <w:p w14:paraId="35FB466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 w14:paraId="03C9080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5245E53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Многообразие культур России (практическое занятие).</w:t>
      </w:r>
    </w:p>
    <w:p w14:paraId="5E780FD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14:paraId="3F041A7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выделять общее и единичное в культуре на основе предметных знаний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 культуре своего народа;</w:t>
      </w:r>
    </w:p>
    <w:p w14:paraId="1B78615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предполагать и доказывать наличие взаимосвязи между культурой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духовно-нравственными ценностями на основе местной культурно-исторической специфики;</w:t>
      </w:r>
    </w:p>
    <w:p w14:paraId="743BD23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35FDB43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2. «Семья и духовно-нравственные ценности».</w:t>
      </w:r>
    </w:p>
    <w:p w14:paraId="60F6BF0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Семья – хранитель духовных ценностей.</w:t>
      </w:r>
    </w:p>
    <w:p w14:paraId="750A3ED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смысл термина «семья»;</w:t>
      </w:r>
    </w:p>
    <w:p w14:paraId="251A724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 w14:paraId="029F37C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значение термина «поколение» и его взаимосвязь с культурными особенностями своего времени;</w:t>
      </w:r>
    </w:p>
    <w:p w14:paraId="312CB92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составить рассказ о своей семье в соответствии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культурно-историческими условиями её существования;</w:t>
      </w:r>
    </w:p>
    <w:p w14:paraId="1BC79C1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такие понятия, как «счастливая семья», «семейное счастье»;</w:t>
      </w:r>
    </w:p>
    <w:p w14:paraId="53BBA1B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уметь доказывать важность семьи как хранителя традиций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её воспитательную роль;</w:t>
      </w:r>
    </w:p>
    <w:p w14:paraId="60383D1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понимать смысл терминов «сиротство», «социальное сиротство»,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обосновывать нравственную важность заботы о сиротах, знать о формах помощи сиротам со стороны государства.</w:t>
      </w:r>
    </w:p>
    <w:p w14:paraId="688C004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Родина начинается с семьи.</w:t>
      </w:r>
    </w:p>
    <w:p w14:paraId="5DF49A9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понятие «Родина»;</w:t>
      </w:r>
    </w:p>
    <w:p w14:paraId="0BDB35B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взаимосвязь и различия между концептами «Отечество»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«Родина»;</w:t>
      </w:r>
    </w:p>
    <w:p w14:paraId="73A7D94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понимать, что такое история семьи, каковы формы её выражения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сохранения; </w:t>
      </w:r>
    </w:p>
    <w:p w14:paraId="0946B2E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14:paraId="7849765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Традиции семейного воспитания в России.</w:t>
      </w:r>
    </w:p>
    <w:p w14:paraId="354D090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семейных традициях и обосновывать их важность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ключевых элементах семейных отношений;</w:t>
      </w:r>
    </w:p>
    <w:p w14:paraId="6760E28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взаимосвязь семейных традиций и культуры собственного этноса;</w:t>
      </w:r>
    </w:p>
    <w:p w14:paraId="0ADE643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</w:p>
    <w:p w14:paraId="10B6E39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5346541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Образ семьи в культуре народов России.</w:t>
      </w:r>
    </w:p>
    <w:p w14:paraId="4C14418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</w:p>
    <w:p w14:paraId="4022D61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обосновывать своё понимание семейных ценностей, выраженных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фольклорных сюжетах;</w:t>
      </w:r>
    </w:p>
    <w:p w14:paraId="137B5E5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произведениях художественной культуры;</w:t>
      </w:r>
    </w:p>
    <w:p w14:paraId="7EDDDA8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201496F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Труд в истории семьи.</w:t>
      </w:r>
    </w:p>
    <w:p w14:paraId="50EFCD8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понимать, что такое семейное хозяйство и домашний труд;</w:t>
      </w:r>
    </w:p>
    <w:p w14:paraId="1AABB6E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семье;</w:t>
      </w:r>
    </w:p>
    <w:p w14:paraId="4894FBC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оценивать семейный уклад и взаимосвязь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социально-экономической структурой общества в форме большой и малой семей;</w:t>
      </w:r>
    </w:p>
    <w:p w14:paraId="168D150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3D6BBB4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Семья в современном мире (практическое занятие).</w:t>
      </w:r>
    </w:p>
    <w:p w14:paraId="68FC6C8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сформированные представления о закономерностях развития семьи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36DD74A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68D1082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предполагать и доказывать наличие взаимосвязи между культурой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духовно-нравственными ценностями семьи;</w:t>
      </w:r>
    </w:p>
    <w:p w14:paraId="36339A9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семьи и семейных традиций для трансляции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ценностей, морали и нравственности как фактора культурной преемственности.</w:t>
      </w:r>
    </w:p>
    <w:p w14:paraId="74BD559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3. «Духовно-нравственное богатство личности».</w:t>
      </w:r>
    </w:p>
    <w:p w14:paraId="1E893C1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Личность – общество – культура.</w:t>
      </w:r>
    </w:p>
    <w:p w14:paraId="11D283F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значение термина «человек» в контексте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духовно-нравственной культуры;</w:t>
      </w:r>
    </w:p>
    <w:p w14:paraId="541E47A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обосновать взаимосвязь и взаимообусловленность чело века и общества, человека и культуры;</w:t>
      </w:r>
    </w:p>
    <w:p w14:paraId="28AF4A6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объяснять различия между обоснованием термина «личность»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быту, в контексте культуры и творчества;</w:t>
      </w:r>
    </w:p>
    <w:p w14:paraId="67C6138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гуманизм, иметь представление о его источниках в культуре.</w:t>
      </w:r>
    </w:p>
    <w:p w14:paraId="34E71DA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Духовный мир человека. Человек – творец культуры.</w:t>
      </w:r>
    </w:p>
    <w:p w14:paraId="21691E5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Знать значение термина «творчество» в нескольких аспектах и понимать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границы их применимости;</w:t>
      </w:r>
    </w:p>
    <w:p w14:paraId="58BE539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доказывать важность морально- нравственных ограничений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творчестве;</w:t>
      </w:r>
    </w:p>
    <w:p w14:paraId="189A7D9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творчества как реализацию духовно-нравственных ценностей человека;</w:t>
      </w:r>
    </w:p>
    <w:p w14:paraId="79D19FC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доказывать детерминированность творчества культурой своего этноса;</w:t>
      </w:r>
    </w:p>
    <w:p w14:paraId="79EAF0B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взаимосвязь труда и творчества.</w:t>
      </w:r>
    </w:p>
    <w:p w14:paraId="4521F73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Личность и духовно-нравственные ценности.</w:t>
      </w:r>
    </w:p>
    <w:p w14:paraId="43151B1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значение и роль морали и нравственности в жизни человека;</w:t>
      </w:r>
    </w:p>
    <w:p w14:paraId="1BBD511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происхождение духовных ценностей, понимание идеалов добра и зла;</w:t>
      </w:r>
    </w:p>
    <w:p w14:paraId="48DBE1D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показывать на примерах значение таких ценностей,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«взаимопомощь», «сострадание», «милосердие», «любовь», «дружба», «коллективизм», «патриотизм», «любовь к близким».</w:t>
      </w:r>
    </w:p>
    <w:p w14:paraId="3674388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4. «Культурное единство России».</w:t>
      </w:r>
    </w:p>
    <w:p w14:paraId="23A9155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Историческая память как духовно-нравственная ценность.</w:t>
      </w:r>
    </w:p>
    <w:p w14:paraId="28A582D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 w14:paraId="7098C40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значении и функциях изучения истории;</w:t>
      </w:r>
    </w:p>
    <w:p w14:paraId="2FA4FF2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культурой. Обосновывать важность изучения истории как духовно-нравственного долга гражданина и патриота.</w:t>
      </w:r>
    </w:p>
    <w:p w14:paraId="67DE823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Литература как язык культуры.</w:t>
      </w:r>
    </w:p>
    <w:p w14:paraId="5E36778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отличия литературы от других видов художественного творчества;</w:t>
      </w:r>
    </w:p>
    <w:p w14:paraId="6A9395E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3AEAE3C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60307AB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находить и обозначать средства выражения морального и нравственного смысла в литературных произведениях.</w:t>
      </w:r>
    </w:p>
    <w:p w14:paraId="3EDFC3C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Взаимовлияние культур.</w:t>
      </w:r>
    </w:p>
    <w:p w14:paraId="2965625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значении терминов «взаимодействие культур», «культурный обмен» как формах распространения и обогащения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идеалов общества;</w:t>
      </w:r>
    </w:p>
    <w:p w14:paraId="317B337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важность сохранения культурного наследия;</w:t>
      </w:r>
    </w:p>
    <w:p w14:paraId="5E7175F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41C6EDC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Духовно-нравственные ценности российского народа.</w:t>
      </w:r>
    </w:p>
    <w:p w14:paraId="079DBB5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14:paraId="4929120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47A6A34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Регионы России: культурное многообразие.</w:t>
      </w:r>
    </w:p>
    <w:p w14:paraId="5ED31F8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принципы федеративного устройства России и концепт «полиэтничность»;</w:t>
      </w:r>
    </w:p>
    <w:p w14:paraId="646E63F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называть основные этносы Российской Федерации и регионы,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где они традиционно проживают;</w:t>
      </w:r>
    </w:p>
    <w:p w14:paraId="79FE3C0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2952641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14:paraId="58D7789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демонстрировать готовность к сохранению межнационального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межрелигиозного согласия в России;</w:t>
      </w:r>
    </w:p>
    <w:p w14:paraId="5D39FA5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выделять общие черты в культуре различных народов, обосновывать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значение и причины.</w:t>
      </w:r>
    </w:p>
    <w:p w14:paraId="1445D25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Праздники в культуре народов России.</w:t>
      </w:r>
    </w:p>
    <w:p w14:paraId="55A4362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природе праздников и обосновывать их важность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элементов культуры;</w:t>
      </w:r>
    </w:p>
    <w:p w14:paraId="17BED72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устанавливать взаимосвязь праздников и культурного уклада;</w:t>
      </w:r>
    </w:p>
    <w:p w14:paraId="0F51C51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различать основные типы праздников;</w:t>
      </w:r>
    </w:p>
    <w:p w14:paraId="4F030B3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рассказывать о праздничных традициях народов России и собственной семьи;</w:t>
      </w:r>
    </w:p>
    <w:p w14:paraId="42D1896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анализировать связь праздников и истории, культуры народов России;</w:t>
      </w:r>
    </w:p>
    <w:p w14:paraId="7B921BF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основной смысл семейных праздников;</w:t>
      </w:r>
    </w:p>
    <w:p w14:paraId="2F48FA1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определять нравственный смысл праздников народов России;</w:t>
      </w:r>
    </w:p>
    <w:p w14:paraId="1DAE8F3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4CB9AC9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Памятники архитектуры народов России.</w:t>
      </w:r>
    </w:p>
    <w:p w14:paraId="0A1EF4C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60A01FB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взаимосвязь между типом жилищ и типом хозяйственной деятельности;</w:t>
      </w:r>
    </w:p>
    <w:p w14:paraId="79ECE77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уметь охарактеризовать связь между уровнем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научно-технического развития и типами жилищ;</w:t>
      </w:r>
    </w:p>
    <w:p w14:paraId="1078F7C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осознавать и уметь объяснять взаимосвязь между особенностями архитектуры и духовно-нравственными ценностями народов России; </w:t>
      </w:r>
    </w:p>
    <w:p w14:paraId="0BC7749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7DD003F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нравственном и научном смысле краеведческой работы.</w:t>
      </w:r>
    </w:p>
    <w:p w14:paraId="30350F6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Музыкальная культура народов России.</w:t>
      </w:r>
    </w:p>
    <w:p w14:paraId="7E9C687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Знать и понимать отличия музыки от других видов художественного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5161523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важность музыки как культурного явления,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формы трансляции культурных ценностей;</w:t>
      </w:r>
    </w:p>
    <w:p w14:paraId="1D9CA4E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</w:p>
    <w:p w14:paraId="1D70363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основные темы музыкального творчества народов России, народные инструменты.</w:t>
      </w:r>
    </w:p>
    <w:p w14:paraId="74DC000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Изобразительное искусство народов России.</w:t>
      </w:r>
    </w:p>
    <w:p w14:paraId="36FA84B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43C1DE0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объяснить, что такое скульптура, живопись, графика, фольклорные орнаменты;</w:t>
      </w:r>
    </w:p>
    <w:p w14:paraId="7F6ECCC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важность изобразительного искусства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культурного явления, как формы трансляции культурных ценностей;</w:t>
      </w:r>
    </w:p>
    <w:p w14:paraId="58B347F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 w14:paraId="70DC757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основные темы изобразительного искусства народов России.</w:t>
      </w:r>
    </w:p>
    <w:p w14:paraId="549352E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Фольклор и литература народов России.</w:t>
      </w:r>
    </w:p>
    <w:p w14:paraId="32E0981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понимать, что такое пословицы и поговорки, обосновывать важность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нужность этих языковых выразительных средств;</w:t>
      </w:r>
    </w:p>
    <w:p w14:paraId="6D36EC2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объяснять, что такое эпос, миф, сказка, былина, песня;</w:t>
      </w:r>
    </w:p>
    <w:p w14:paraId="6F0EEA3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воспринимать и объяснять на примерах важность понимания фольклора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отражения истории народа и его ценностей, морали и нравственности;</w:t>
      </w:r>
    </w:p>
    <w:p w14:paraId="2A3CFE0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национальная литература и каковы её выразительные средства;</w:t>
      </w:r>
    </w:p>
    <w:p w14:paraId="00EB151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оценивать морально-нравственный потенциал национальной литературы. </w:t>
      </w:r>
    </w:p>
    <w:p w14:paraId="5595AB9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Бытовые традиции народов России: пища, одежда, дом.</w:t>
      </w:r>
    </w:p>
    <w:p w14:paraId="69E4803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Знать и уметь объяснить взаимосвязь между бытом и природными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условиями проживания народа на примерах из истории и культуры своего региона;</w:t>
      </w:r>
    </w:p>
    <w:p w14:paraId="7E17CAC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71CACD0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доступном для шестиклассников уровне (с учётом их возрастных особенностей);</w:t>
      </w:r>
    </w:p>
    <w:p w14:paraId="0C28109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показывать на примерах значение таких ценностей,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78100C6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Культурная карта России (практическое занятие).</w:t>
      </w:r>
    </w:p>
    <w:p w14:paraId="1AB885B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отличия культурной географии от физической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политической географии;</w:t>
      </w:r>
    </w:p>
    <w:p w14:paraId="33EE7D3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понимать, что такое культурная карта народов России;</w:t>
      </w:r>
    </w:p>
    <w:p w14:paraId="5F47A37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описывать отдельные области культурной карты в соответствии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их особенностями.</w:t>
      </w:r>
    </w:p>
    <w:p w14:paraId="5A56F44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Единство страны – залог будущего России.</w:t>
      </w:r>
    </w:p>
    <w:p w14:paraId="54E739A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459B123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доказывать важность и преимущества этого единства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перед требованиями национального самоопределения отдельных этносов.</w:t>
      </w:r>
    </w:p>
    <w:p w14:paraId="6917507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159.5.4.2.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 </w:t>
      </w:r>
      <w:r w:rsidRPr="00DA3D17">
        <w:rPr>
          <w:rFonts w:ascii="Times New Roman" w:eastAsia="Calibri" w:hAnsi="Times New Roman" w:cs="Times New Roman"/>
          <w:bCs/>
          <w:sz w:val="28"/>
          <w:szCs w:val="28"/>
        </w:rPr>
        <w:t xml:space="preserve">6 классе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обучающийся получит следующие предметные результаты по отдельным темам программы по ОДНКНР.</w:t>
      </w:r>
    </w:p>
    <w:p w14:paraId="3E77398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1. «Культура как социальность».</w:t>
      </w:r>
    </w:p>
    <w:p w14:paraId="7EE5D3E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Мир культуры: его структура.</w:t>
      </w:r>
    </w:p>
    <w:p w14:paraId="51FEBD5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структуру культуры как социального явления;</w:t>
      </w:r>
    </w:p>
    <w:p w14:paraId="34B2F25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специфику социальных явлений, их ключевые отличия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природных явлений;</w:t>
      </w:r>
    </w:p>
    <w:p w14:paraId="5008133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доказывать связь между этапом развития материальной культуры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социальной структурой общества, их взаимосвязь с духовно-нравственным состоянием общества;</w:t>
      </w:r>
    </w:p>
    <w:p w14:paraId="60D587A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понимать зависимость социальных процессов от культурно-исторических процессов; </w:t>
      </w:r>
    </w:p>
    <w:p w14:paraId="7AC31D9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объяснить взаимосвязь между научно-техническим прогрессом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этапами развития социума.</w:t>
      </w:r>
    </w:p>
    <w:p w14:paraId="2A52FB9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Культура России: многообразие регионов.</w:t>
      </w:r>
    </w:p>
    <w:p w14:paraId="4C8B236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административно-территориальное деление России;</w:t>
      </w:r>
    </w:p>
    <w:p w14:paraId="10D9115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14:paraId="7279F21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объяснить необходимость федеративного устройства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полиэтничном государстве, важность сохранения исторической памяти отдельных этносов;</w:t>
      </w:r>
    </w:p>
    <w:p w14:paraId="4B48655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объяснять принцип равенства прав каждого человека, вне зависимости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от его принадлежности к тому или иному народу;</w:t>
      </w:r>
    </w:p>
    <w:p w14:paraId="3365B64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14:paraId="600E36D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демонстрировать готовность к сохранению межнационального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межрелигиозного согласия в России;</w:t>
      </w:r>
    </w:p>
    <w:p w14:paraId="1C5B357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14:paraId="721F022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История быта как история культуры.</w:t>
      </w:r>
    </w:p>
    <w:p w14:paraId="2AA1750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смысл понятия «домашнее хозяйство» и характеризовать его типы;</w:t>
      </w:r>
    </w:p>
    <w:p w14:paraId="0F1404B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взаимосвязь между хозяйственной деятельностью народов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особенностями исторического периода;</w:t>
      </w:r>
    </w:p>
    <w:p w14:paraId="0E065CB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объяснять зависимость ценностных ориентиров народов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от их локализации в конкретных климатических, географических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культурно-исторических условиях.</w:t>
      </w:r>
    </w:p>
    <w:p w14:paraId="251EB53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Прогресс: технический и социальный.</w:t>
      </w:r>
    </w:p>
    <w:p w14:paraId="261ABA5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6A6AD69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1FB77A4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демонстрировать понимание роли обслуживающего труда, его социальной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духовно-нравственной важности;</w:t>
      </w:r>
    </w:p>
    <w:p w14:paraId="5CDA052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14:paraId="330568F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осознавать и обосновывать влияние технологий на культуру и ценности общества. </w:t>
      </w:r>
    </w:p>
    <w:p w14:paraId="7198887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Образование в культуре народов России.</w:t>
      </w:r>
    </w:p>
    <w:p w14:paraId="03B955E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истории образования и его роли в обществе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различных этапах его развития;</w:t>
      </w:r>
    </w:p>
    <w:p w14:paraId="7820D91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роль ценностей в обществе, их зависимость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от процесса познания;</w:t>
      </w:r>
    </w:p>
    <w:p w14:paraId="1F34B88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специфику каждого уровня образования, её роль в современных общественных процессах;</w:t>
      </w:r>
    </w:p>
    <w:p w14:paraId="4497A1A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образования в современном мире и ценность знания;</w:t>
      </w:r>
    </w:p>
    <w:p w14:paraId="08216D9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образование как часть процесса формирования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ориентиров человека.</w:t>
      </w:r>
    </w:p>
    <w:p w14:paraId="05771A1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Права и обязанности человека.</w:t>
      </w:r>
    </w:p>
    <w:p w14:paraId="4530E07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термины «права человека», «естественные права человека», «правовая культура»;</w:t>
      </w:r>
    </w:p>
    <w:p w14:paraId="7F1EFAB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историю формирования комплекса понятий, связанных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правами;</w:t>
      </w:r>
    </w:p>
    <w:p w14:paraId="6285D42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важность прав человека как привилегии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обязанности человека;</w:t>
      </w:r>
    </w:p>
    <w:p w14:paraId="43292F6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необходимость соблюдения прав человека;</w:t>
      </w:r>
    </w:p>
    <w:p w14:paraId="1E0BEAE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понимать и уметь объяснить необходимость сохранения паритета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между правами и обязанностями человека в обществе;</w:t>
      </w:r>
    </w:p>
    <w:p w14:paraId="4A3F055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формирования правовой культуры из истории народов России.</w:t>
      </w:r>
    </w:p>
    <w:p w14:paraId="6EBBE21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Общество и религия: духовно-нравственное взаимодействие.</w:t>
      </w:r>
    </w:p>
    <w:p w14:paraId="38DE961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смысл терминов «религия», «конфессия», «атеизм», «свободомыслие»;</w:t>
      </w:r>
    </w:p>
    <w:p w14:paraId="4E31515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основные культурообразующие конфессии;</w:t>
      </w:r>
    </w:p>
    <w:p w14:paraId="550B488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объяснять роль религии в истории и на современном этапе общественного развития;</w:t>
      </w:r>
    </w:p>
    <w:p w14:paraId="2CEA6AE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роль религий как источника культурного развития общества.</w:t>
      </w:r>
    </w:p>
    <w:p w14:paraId="38136C5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Современный мир: самое важное (практическое занятие).</w:t>
      </w:r>
    </w:p>
    <w:p w14:paraId="5C312D2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основные процессы, протекающие в современном обществе, его духовно-нравственные ориентиры;</w:t>
      </w:r>
    </w:p>
    <w:p w14:paraId="659F588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2D137DC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культуры России. </w:t>
      </w:r>
    </w:p>
    <w:p w14:paraId="5FCCC2C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2. «Человек и его отражение в культуре».</w:t>
      </w:r>
    </w:p>
    <w:p w14:paraId="4D59792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Духовно-нравственный облик и идеал человека.</w:t>
      </w:r>
    </w:p>
    <w:p w14:paraId="7C89A8B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Объяснять, как проявляется мораль и нравственность через описание личных качеств человека;</w:t>
      </w:r>
    </w:p>
    <w:p w14:paraId="481AE66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14:paraId="4B06AB0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различия между этикой и этикетом и их взаимосвязь;</w:t>
      </w:r>
    </w:p>
    <w:p w14:paraId="59DB232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14:paraId="46E138B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взаимосвязь таких понятий как «свобода», «ответственность», «право» и «долг»;</w:t>
      </w:r>
    </w:p>
    <w:p w14:paraId="49495CE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важность коллективизма как ценности современной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его приоритет перед идеологией индивидуализма;</w:t>
      </w:r>
    </w:p>
    <w:p w14:paraId="1E7E125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14:paraId="65934AB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Взросление человека в культуре народов России.</w:t>
      </w:r>
    </w:p>
    <w:p w14:paraId="5EA5E22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различие между процессами антропогенеза и антропосоциогенеза;</w:t>
      </w:r>
    </w:p>
    <w:p w14:paraId="1CE31C8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процесс взросления человека и его основные этапы,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а также потребности человека для гармоничного развития существования на каждом из этапов;</w:t>
      </w:r>
    </w:p>
    <w:p w14:paraId="4FC9959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14:paraId="037CD76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демонстрировать своё понимание самостоятельности, её роли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развитии личности, во взаимодействии с другими людьми.</w:t>
      </w:r>
    </w:p>
    <w:p w14:paraId="6760C64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Религия как источник нравственности.</w:t>
      </w:r>
    </w:p>
    <w:p w14:paraId="06A2E07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нравственный потенциал религии;</w:t>
      </w:r>
    </w:p>
    <w:p w14:paraId="318B07A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излагать нравственные принципы государствообразующих конфессий России;</w:t>
      </w:r>
    </w:p>
    <w:p w14:paraId="3DB28A1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основные требования к нравственному идеалу человека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государствообразующих религиях современной России;</w:t>
      </w:r>
    </w:p>
    <w:p w14:paraId="05691D3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14:paraId="2C9317B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Наука как источник знания о человеке.</w:t>
      </w:r>
    </w:p>
    <w:p w14:paraId="22023CB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характеризовать смысл понятия «гуманитарное знание»;</w:t>
      </w:r>
    </w:p>
    <w:p w14:paraId="4AE04C3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определять нравственный смысл гуманитарного знания,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его системообразующую роль в современной культуре;</w:t>
      </w:r>
    </w:p>
    <w:p w14:paraId="19D9A17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«культура» как процесс самопознания общества,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его внутреннюю самоактуализацию;</w:t>
      </w:r>
    </w:p>
    <w:p w14:paraId="4D1536B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осознавать и доказывать взаимосвязь различных областей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гуманитарного знания.</w:t>
      </w:r>
    </w:p>
    <w:p w14:paraId="41E1D3F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Этика и нравственность как категории духовной культуры.</w:t>
      </w:r>
    </w:p>
    <w:p w14:paraId="0F8C91E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многосторонность понятия «этика»;</w:t>
      </w:r>
    </w:p>
    <w:p w14:paraId="1EC5299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особенности этики как науки;</w:t>
      </w:r>
    </w:p>
    <w:p w14:paraId="0CD9A9A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объяснять понятия «добро» и «зло» с помощью примеров в истории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культуре народов России и соотносить их с личным опытом;</w:t>
      </w:r>
    </w:p>
    <w:p w14:paraId="154E21B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14:paraId="716F5BB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Самопознание (практическое занятие).</w:t>
      </w:r>
    </w:p>
    <w:p w14:paraId="581E623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понятия «самопознание», «автобиография», «автопортрет», «рефлексия»;</w:t>
      </w:r>
    </w:p>
    <w:p w14:paraId="20AA664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соотносить понятия «мораль», «нравственность», «ценности»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самопознанием и рефлексией на доступном для обучающихся уровне;</w:t>
      </w:r>
    </w:p>
    <w:p w14:paraId="4423195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доказывать и обосновывать свои нравственные убеждения.</w:t>
      </w:r>
    </w:p>
    <w:p w14:paraId="118F42F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3. «Человек как член общества».</w:t>
      </w:r>
    </w:p>
    <w:p w14:paraId="4008F85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Труд делает человека человеком.</w:t>
      </w:r>
    </w:p>
    <w:p w14:paraId="332AF53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важность труда и его роль в современном обществе;</w:t>
      </w:r>
    </w:p>
    <w:p w14:paraId="120D5AB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соотносить понятия «добросовестный труд» и «экономическое благополучие»;</w:t>
      </w:r>
    </w:p>
    <w:p w14:paraId="255E6A1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объяснять понятия «безделье», «лень», «тунеядство»; </w:t>
      </w:r>
    </w:p>
    <w:p w14:paraId="3217AF2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важность и уметь обосновать необходимость их преодоления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для самого себя;</w:t>
      </w:r>
    </w:p>
    <w:p w14:paraId="51A6F54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оценивать общественные процессы в области общественной оценки труда;</w:t>
      </w:r>
    </w:p>
    <w:p w14:paraId="0D1CB90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14:paraId="21F219C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объяснять важность труда и его экономической стоимости;</w:t>
      </w:r>
    </w:p>
    <w:p w14:paraId="5FD3CCE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а также «общественная оценка труда».</w:t>
      </w:r>
    </w:p>
    <w:p w14:paraId="5B6852B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Подвиг: как узнать героя? </w:t>
      </w:r>
    </w:p>
    <w:p w14:paraId="4C3A3B6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понятия «подвиг», «героизм», «самопожертвование»;</w:t>
      </w:r>
    </w:p>
    <w:p w14:paraId="7105C11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отличия подвига на войне и в мирное время;</w:t>
      </w:r>
    </w:p>
    <w:p w14:paraId="04CDBE6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доказывать важность героических примеров для жизни общества;</w:t>
      </w:r>
    </w:p>
    <w:p w14:paraId="640DC1C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называть героев современного общества и исторических личностей;</w:t>
      </w:r>
    </w:p>
    <w:p w14:paraId="7ED05CD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разграничение понятий «героизм» и «псевдогероизм»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через значимость для общества и понимание последствий.</w:t>
      </w:r>
    </w:p>
    <w:p w14:paraId="1A85902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Люди в обществе: духовно-нравственное взаимовлияние.</w:t>
      </w:r>
    </w:p>
    <w:p w14:paraId="10F6D92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«социальные отношения»;</w:t>
      </w:r>
    </w:p>
    <w:p w14:paraId="68F518C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смысл понятия «человек как субъект социальных отношений»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приложении к его нравственному и духовному развитию;</w:t>
      </w:r>
    </w:p>
    <w:p w14:paraId="1DC4C7A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роль малых и больших социальных групп в нравственном состоянии личности;</w:t>
      </w:r>
    </w:p>
    <w:p w14:paraId="212B924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понятия «дружба», «предательство», «честь», «коллективизм»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приводить примеры из истории, культуры и литературы;</w:t>
      </w:r>
    </w:p>
    <w:p w14:paraId="1F97945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14:paraId="1523CD8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характеризовать понятие «этика предпринимательства»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социальном аспекте.</w:t>
      </w:r>
    </w:p>
    <w:p w14:paraId="1990F67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Проблемы современного общества как отражение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его духовно-нравственного самосознания.</w:t>
      </w:r>
    </w:p>
    <w:p w14:paraId="694CB43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«социальные проблемы современного общества»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многостороннее явление, в том числе обусловленное несовершенством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идеалов и ценностей;</w:t>
      </w:r>
    </w:p>
    <w:p w14:paraId="3EAB3CA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таких понятий как «бедность», «асоциальная семья», «сиротство», знать и уметь обосновывать пути преодоления их последствий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доступном для понимания уровне;</w:t>
      </w:r>
    </w:p>
    <w:p w14:paraId="4A43EC1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2AC4815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Духовно-нравственные ориентиры социальных отношений.</w:t>
      </w:r>
    </w:p>
    <w:p w14:paraId="4FA2209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</w:t>
      </w:r>
    </w:p>
    <w:p w14:paraId="19CA5AF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030F879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14:paraId="05D1CD5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Гуманизм как сущностная характеристика духовно-нравственной культуры народов России.</w:t>
      </w:r>
    </w:p>
    <w:p w14:paraId="5CBED3B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«гуманизм» как источник духовно-нравственных ценностей российского народа;</w:t>
      </w:r>
    </w:p>
    <w:p w14:paraId="1FCC761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обосновывать проявления гуманизма в историко-культурном наследии народов России;</w:t>
      </w:r>
    </w:p>
    <w:p w14:paraId="01DB863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5DB8730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объяснять гуманистические проявления в современной культуре.</w:t>
      </w:r>
    </w:p>
    <w:p w14:paraId="082189D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Социальные профессии, их важность для сохранения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духовно-нравственного облика общества.</w:t>
      </w:r>
    </w:p>
    <w:p w14:paraId="09B2EE9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понятия «социальные профессии», «помогающие профессии»;</w:t>
      </w:r>
    </w:p>
    <w:p w14:paraId="307770F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</w:p>
    <w:p w14:paraId="7134AAD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обосновывать ответственность личности при выборе социальных профессий;</w:t>
      </w:r>
    </w:p>
    <w:p w14:paraId="0C8AB30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из литературы и истории, современной жизни, подтверждающие данную точку зрения.</w:t>
      </w:r>
    </w:p>
    <w:p w14:paraId="4003D55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Выдающиеся благотворители в истории. Благотворительность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как нравственный долг.</w:t>
      </w:r>
    </w:p>
    <w:p w14:paraId="6E1D09E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«благотворительность» и его эволюцию в истории России;</w:t>
      </w:r>
    </w:p>
    <w:p w14:paraId="6B10E64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доказывать важность меценатства в современном обществе для общества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целом и для духовно-нравственного развития личности самого мецената;</w:t>
      </w:r>
    </w:p>
    <w:p w14:paraId="0260625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«социальный долг», обосновывать его важную роль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жизни общества;</w:t>
      </w:r>
    </w:p>
    <w:p w14:paraId="46AA081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приводить примеры выдающихся благотворителей в истории и современной России; </w:t>
      </w:r>
    </w:p>
    <w:p w14:paraId="040420D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14:paraId="2D6C861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Выдающиеся учёные России. Наука как источник социального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духовного прогресса общества.</w:t>
      </w:r>
    </w:p>
    <w:p w14:paraId="3761CE3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«наука»;</w:t>
      </w:r>
    </w:p>
    <w:p w14:paraId="3E31F3D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14:paraId="1D647EB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называть имена выдающихся учёных России;</w:t>
      </w:r>
    </w:p>
    <w:p w14:paraId="335DCC6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</w:p>
    <w:p w14:paraId="307785C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</w:p>
    <w:p w14:paraId="7453EE8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морали и нравственности в науке, её роль и вклад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доказательство этих понятий.</w:t>
      </w:r>
    </w:p>
    <w:p w14:paraId="52F24C3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Моя профессия (практическое занятие).</w:t>
      </w:r>
    </w:p>
    <w:p w14:paraId="3463BDF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«профессия», предполагать характер и цель труда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определённой профессии;</w:t>
      </w:r>
    </w:p>
    <w:p w14:paraId="717B859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 w14:paraId="2AC1026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Тематический блок 4. «Родина и патриотизм».</w:t>
      </w:r>
    </w:p>
    <w:p w14:paraId="49859F0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Гражданин.</w:t>
      </w:r>
    </w:p>
    <w:p w14:paraId="2631B9B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понятия «Родина» и «гражданство», объяснять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взаимосвязь;</w:t>
      </w:r>
    </w:p>
    <w:p w14:paraId="5CAD63F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</w:p>
    <w:p w14:paraId="02E1AC9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обосновывать нравственные качества гражданина.</w:t>
      </w:r>
    </w:p>
    <w:p w14:paraId="26A6E1D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Патриотизм.</w:t>
      </w:r>
    </w:p>
    <w:p w14:paraId="6B33C04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«патриотизм»;</w:t>
      </w:r>
    </w:p>
    <w:p w14:paraId="3B64C20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патриотизма в истории и современном обществе;</w:t>
      </w:r>
    </w:p>
    <w:p w14:paraId="23747D2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различать истинный и ложный патриотизм через ориентированность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ценности толерантности, уважения к другим народам, их истории и культуре;</w:t>
      </w:r>
    </w:p>
    <w:p w14:paraId="46F22F9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обосновывать важность патриотизма.</w:t>
      </w:r>
    </w:p>
    <w:p w14:paraId="541969D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Защита Родины: подвиг или долг?</w:t>
      </w:r>
    </w:p>
    <w:p w14:paraId="6DFDFB6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понятия «война» и «мир»; </w:t>
      </w:r>
    </w:p>
    <w:p w14:paraId="43A17A6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доказывать важность сохранения мира и согласия;</w:t>
      </w:r>
    </w:p>
    <w:p w14:paraId="24E183E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роль защиты Отечества, её важность для гражданина;</w:t>
      </w:r>
    </w:p>
    <w:p w14:paraId="7A8D2CF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особенности защиты чести Отечества в спорте, науке, культуре;</w:t>
      </w:r>
    </w:p>
    <w:p w14:paraId="15041FC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понятия «военный подвиг», «честь», «доблесть», обосновывать их важность, приводить примеры их проявлений.</w:t>
      </w:r>
    </w:p>
    <w:p w14:paraId="5A4514B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Государство. Россия – наша родина.</w:t>
      </w:r>
    </w:p>
    <w:p w14:paraId="2738025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«государство»;</w:t>
      </w:r>
    </w:p>
    <w:p w14:paraId="2ABE083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14:paraId="574CF1B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«закон» как существенную часть гражданской идентичности человека;</w:t>
      </w:r>
    </w:p>
    <w:p w14:paraId="3DE15F2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«гражданская идентичность», соотносить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это понятие с необходимыми нравственными качествами человека.</w:t>
      </w:r>
    </w:p>
    <w:p w14:paraId="0A0D4AE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Гражданская идентичность (практическое занятие).</w:t>
      </w:r>
    </w:p>
    <w:p w14:paraId="3AFFDFB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Охарактеризовать свою гражданскую идентичность, её составляющие: этническую, религиозную, гендерную идентичности;</w:t>
      </w:r>
    </w:p>
    <w:p w14:paraId="0536D1E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духовно-нравственных качеств гражданина, указывать их источники.</w:t>
      </w:r>
    </w:p>
    <w:p w14:paraId="231FD4B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Моя школа и мой класс (практическое занятие).</w:t>
      </w:r>
    </w:p>
    <w:p w14:paraId="172FB6F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«добрые дела» в контексте оценки собственных действий, их нравственного характера;</w:t>
      </w:r>
    </w:p>
    <w:p w14:paraId="1C89DBD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примеры добрых дел в реальности и уметь адаптировать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к потребностям класса.</w:t>
      </w:r>
    </w:p>
    <w:p w14:paraId="6FC3D25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Человек: какой он? (практическое занятие).</w:t>
      </w:r>
    </w:p>
    <w:p w14:paraId="4668805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«человек» как духовно-нравственный идеал;</w:t>
      </w:r>
    </w:p>
    <w:p w14:paraId="32112AE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духовно-нравственного идеала в культуре;</w:t>
      </w:r>
    </w:p>
    <w:p w14:paraId="57A7C5D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формулировать свой идеал человека и нравственные качества, которые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ему присущи.</w:t>
      </w:r>
    </w:p>
    <w:p w14:paraId="5A5CE45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Человек и культура (проект).</w:t>
      </w:r>
    </w:p>
    <w:p w14:paraId="38B0389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грани взаимодействия человека и культуры;</w:t>
      </w:r>
    </w:p>
    <w:p w14:paraId="5B77DD0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14:paraId="2067767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показать взаимосвязь человека и культуры через их взаимовлияние;</w:t>
      </w:r>
    </w:p>
    <w:p w14:paraId="3C39798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14:paraId="03F8A51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159.5.5. Система оценки результатов обучения.</w:t>
      </w:r>
    </w:p>
    <w:p w14:paraId="74E108F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</w:r>
    </w:p>
    <w:p w14:paraId="7820CCE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Личностные компетенции обучающихся не подлежат непосредственной оценке, не являются непосредственным основанием оценки как итогового,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14:paraId="1D60D0F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Система оценки образовательных достижений основана на методе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 w14:paraId="263C9B7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метапредметных результатов.</w:t>
      </w:r>
    </w:p>
    <w:p w14:paraId="7E253656" w14:textId="77777777" w:rsidR="00FE4B50" w:rsidRDefault="00FE4B50"/>
    <w:sectPr w:rsidR="00F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397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AF"/>
    <w:rsid w:val="001C4BF5"/>
    <w:rsid w:val="002D49AF"/>
    <w:rsid w:val="00861590"/>
    <w:rsid w:val="00DA3D17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1145"/>
  <w15:chartTrackingRefBased/>
  <w15:docId w15:val="{809143C7-0899-4389-89AB-F7697C5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9667</Words>
  <Characters>55104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Bella Baronovna</cp:lastModifiedBy>
  <cp:revision>2</cp:revision>
  <dcterms:created xsi:type="dcterms:W3CDTF">2023-11-06T11:17:00Z</dcterms:created>
  <dcterms:modified xsi:type="dcterms:W3CDTF">2023-11-06T11:17:00Z</dcterms:modified>
</cp:coreProperties>
</file>