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C" w:rsidRDefault="0041382E">
      <w:pPr>
        <w:pStyle w:val="Heading1"/>
        <w:spacing w:before="71"/>
        <w:ind w:left="649" w:right="618" w:hanging="1"/>
        <w:jc w:val="center"/>
      </w:pPr>
      <w:r>
        <w:t xml:space="preserve">Муниципальное бюджетное общеобразовательное учреждение </w:t>
      </w:r>
      <w:proofErr w:type="gramStart"/>
      <w:r>
        <w:t>основная</w:t>
      </w:r>
      <w:proofErr w:type="gramEnd"/>
      <w:r>
        <w:t xml:space="preserve"> </w:t>
      </w:r>
      <w:r>
        <w:t xml:space="preserve">общеобразовательная школа с. Синдзикау им. А. Т. Гапбаева </w:t>
      </w:r>
      <w:proofErr w:type="spellStart"/>
      <w:r>
        <w:t>Дигорского</w:t>
      </w:r>
      <w:proofErr w:type="spellEnd"/>
      <w:r>
        <w:t xml:space="preserve"> района </w:t>
      </w:r>
      <w:proofErr w:type="spellStart"/>
      <w:r>
        <w:t>РСО-Алания</w:t>
      </w:r>
      <w:proofErr w:type="spellEnd"/>
    </w:p>
    <w:p w:rsidR="00404A2C" w:rsidRDefault="00404A2C">
      <w:pPr>
        <w:pStyle w:val="a3"/>
        <w:ind w:left="0"/>
        <w:rPr>
          <w:b/>
          <w:sz w:val="26"/>
        </w:rPr>
      </w:pPr>
    </w:p>
    <w:p w:rsidR="00404A2C" w:rsidRDefault="00404A2C">
      <w:pPr>
        <w:pStyle w:val="a3"/>
        <w:spacing w:before="7"/>
        <w:ind w:left="0"/>
        <w:rPr>
          <w:b/>
          <w:sz w:val="21"/>
        </w:rPr>
      </w:pPr>
    </w:p>
    <w:p w:rsidR="00404A2C" w:rsidRDefault="0041382E">
      <w:pPr>
        <w:pStyle w:val="a3"/>
        <w:tabs>
          <w:tab w:val="left" w:pos="5596"/>
        </w:tabs>
      </w:pPr>
      <w:r>
        <w:t>СОГЛАСОВАНО</w:t>
      </w:r>
      <w:r>
        <w:tab/>
        <w:t>УТВЕРЖДАЮ</w:t>
      </w:r>
    </w:p>
    <w:p w:rsidR="00404A2C" w:rsidRDefault="0041382E">
      <w:pPr>
        <w:pStyle w:val="a3"/>
        <w:tabs>
          <w:tab w:val="left" w:pos="5494"/>
        </w:tabs>
        <w:ind w:left="0" w:right="36"/>
        <w:jc w:val="center"/>
      </w:pPr>
      <w:r>
        <w:t>Протокол</w:t>
      </w:r>
      <w:r>
        <w:rPr>
          <w:spacing w:val="-5"/>
        </w:rPr>
        <w:t xml:space="preserve"> </w:t>
      </w:r>
      <w:r>
        <w:t>Управляющего</w:t>
      </w:r>
      <w:r>
        <w:rPr>
          <w:spacing w:val="-5"/>
        </w:rPr>
        <w:t xml:space="preserve"> </w:t>
      </w:r>
      <w:r>
        <w:t>совета</w:t>
      </w:r>
      <w:r>
        <w:tab/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О</w:t>
      </w:r>
      <w:r>
        <w:t>ОШ</w:t>
      </w:r>
      <w:r>
        <w:rPr>
          <w:spacing w:val="-4"/>
        </w:rPr>
        <w:t xml:space="preserve"> </w:t>
      </w:r>
      <w:r>
        <w:t>с. Синдзикау</w:t>
      </w:r>
    </w:p>
    <w:p w:rsidR="00404A2C" w:rsidRDefault="00404A2C">
      <w:pPr>
        <w:jc w:val="center"/>
        <w:sectPr w:rsidR="00404A2C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404A2C" w:rsidRDefault="0041382E">
      <w:pPr>
        <w:pStyle w:val="a3"/>
        <w:ind w:right="33"/>
      </w:pPr>
      <w:r>
        <w:lastRenderedPageBreak/>
        <w:t>МБОУ</w:t>
      </w:r>
      <w:r>
        <w:rPr>
          <w:spacing w:val="-6"/>
        </w:rPr>
        <w:t xml:space="preserve"> </w:t>
      </w:r>
      <w:r>
        <w:t>ООШ с. Синдзикау</w:t>
      </w:r>
      <w:proofErr w:type="gramStart"/>
      <w:r>
        <w:t xml:space="preserve"> </w:t>
      </w:r>
      <w:r>
        <w:t>О</w:t>
      </w:r>
      <w:proofErr w:type="gramEnd"/>
      <w:r>
        <w:t>т</w:t>
      </w:r>
      <w:r>
        <w:rPr>
          <w:spacing w:val="-1"/>
        </w:rPr>
        <w:t xml:space="preserve"> </w:t>
      </w:r>
      <w:r>
        <w:t>01.03.2023</w:t>
      </w:r>
      <w:r>
        <w:t>г. №1</w:t>
      </w: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spacing w:before="6"/>
        <w:ind w:left="0"/>
        <w:rPr>
          <w:sz w:val="30"/>
        </w:rPr>
      </w:pPr>
    </w:p>
    <w:p w:rsidR="00404A2C" w:rsidRDefault="0041382E">
      <w:pPr>
        <w:pStyle w:val="Heading1"/>
        <w:numPr>
          <w:ilvl w:val="0"/>
          <w:numId w:val="1"/>
        </w:numPr>
        <w:tabs>
          <w:tab w:val="left" w:pos="343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04A2C" w:rsidRPr="0041382E" w:rsidRDefault="0041382E" w:rsidP="0041382E">
      <w:pPr>
        <w:pStyle w:val="a3"/>
        <w:tabs>
          <w:tab w:val="left" w:pos="3639"/>
        </w:tabs>
        <w:spacing w:line="480" w:lineRule="auto"/>
        <w:ind w:left="2144" w:right="1031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/</w:t>
      </w:r>
      <w:proofErr w:type="spellStart"/>
      <w:r>
        <w:t>Езеев</w:t>
      </w:r>
      <w:proofErr w:type="spellEnd"/>
      <w:r>
        <w:t xml:space="preserve"> Р. Х.</w:t>
      </w:r>
      <w:r>
        <w:t>/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01.03.2023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ind w:left="0"/>
        <w:rPr>
          <w:sz w:val="26"/>
        </w:rPr>
      </w:pPr>
    </w:p>
    <w:p w:rsidR="00404A2C" w:rsidRDefault="00404A2C">
      <w:pPr>
        <w:pStyle w:val="a3"/>
        <w:spacing w:before="6"/>
        <w:ind w:left="0"/>
        <w:rPr>
          <w:sz w:val="38"/>
        </w:rPr>
      </w:pPr>
    </w:p>
    <w:p w:rsidR="00404A2C" w:rsidRDefault="0041382E">
      <w:pPr>
        <w:pStyle w:val="Heading1"/>
        <w:ind w:left="85" w:right="3500" w:firstLine="0"/>
        <w:jc w:val="center"/>
      </w:pPr>
      <w:r>
        <w:t>Положение</w:t>
      </w:r>
    </w:p>
    <w:p w:rsidR="00404A2C" w:rsidRDefault="0041382E">
      <w:pPr>
        <w:ind w:left="87" w:right="350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сайте</w:t>
      </w:r>
    </w:p>
    <w:p w:rsidR="00404A2C" w:rsidRDefault="00404A2C">
      <w:pPr>
        <w:jc w:val="center"/>
        <w:rPr>
          <w:sz w:val="24"/>
        </w:rPr>
        <w:sectPr w:rsidR="00404A2C">
          <w:type w:val="continuous"/>
          <w:pgSz w:w="11910" w:h="16840"/>
          <w:pgMar w:top="1040" w:right="780" w:bottom="280" w:left="1600" w:header="720" w:footer="720" w:gutter="0"/>
          <w:cols w:num="2" w:space="720" w:equalWidth="0">
            <w:col w:w="2890" w:space="562"/>
            <w:col w:w="6078"/>
          </w:cols>
        </w:sectPr>
      </w:pP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187" w:firstLine="0"/>
        <w:rPr>
          <w:sz w:val="24"/>
        </w:rPr>
      </w:pPr>
      <w:r>
        <w:rPr>
          <w:sz w:val="24"/>
        </w:rPr>
        <w:lastRenderedPageBreak/>
        <w:t>Положение об официальном сайте образовательной организации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 разработано в соответствии с Федеральным законом от 29.12.2012 № 273-ФЗ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 образовании в Российской Федерации" (далее – Федеральный закон "Об 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>"),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</w:p>
    <w:p w:rsidR="00404A2C" w:rsidRDefault="0041382E">
      <w:pPr>
        <w:pStyle w:val="a3"/>
        <w:ind w:right="105"/>
      </w:pPr>
      <w:r>
        <w:t>образовательной организации в информационн</w:t>
      </w:r>
      <w:proofErr w:type="gramStart"/>
      <w:r>
        <w:t>о-</w:t>
      </w:r>
      <w:proofErr w:type="gramEnd"/>
      <w:r>
        <w:t xml:space="preserve"> телекоммуникационной сети "Интернет"</w:t>
      </w:r>
      <w:r>
        <w:rPr>
          <w:spacing w:val="-57"/>
        </w:rPr>
        <w:t xml:space="preserve"> </w:t>
      </w:r>
      <w:r>
        <w:t>и обновления информации об, образовательной организации, утв.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10.07.2013 №</w:t>
      </w:r>
      <w:r>
        <w:rPr>
          <w:spacing w:val="-2"/>
        </w:rPr>
        <w:t xml:space="preserve"> </w:t>
      </w:r>
      <w:r>
        <w:t>582 (далее</w:t>
      </w:r>
      <w:r>
        <w:rPr>
          <w:spacing w:val="4"/>
        </w:rPr>
        <w:t xml:space="preserve"> </w:t>
      </w:r>
      <w:r>
        <w:t>– Прави</w:t>
      </w:r>
      <w:r>
        <w:t>ла).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341" w:firstLine="0"/>
        <w:rPr>
          <w:sz w:val="24"/>
        </w:rPr>
      </w:pPr>
      <w:r>
        <w:rPr>
          <w:sz w:val="24"/>
        </w:rPr>
        <w:t>Положение определяет статус, основные понятия, принципы организации и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ОО).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924" w:firstLine="0"/>
        <w:rPr>
          <w:sz w:val="24"/>
        </w:rPr>
      </w:pPr>
      <w:r>
        <w:rPr>
          <w:sz w:val="24"/>
        </w:rPr>
        <w:t>Настоящее Положение является локальным нормативным актом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регламентирующим открытость и доступность </w:t>
      </w:r>
      <w:r>
        <w:rPr>
          <w:sz w:val="24"/>
        </w:rPr>
        <w:t>информации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572" w:firstLine="0"/>
        <w:rPr>
          <w:sz w:val="24"/>
        </w:rPr>
      </w:pPr>
      <w:r>
        <w:rPr>
          <w:sz w:val="24"/>
        </w:rPr>
        <w:t>С целью ознакомления с настоящим Положением Организация размещает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стенде в Организации и (или) на официальном сайте Организации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3"/>
          <w:sz w:val="24"/>
        </w:rPr>
        <w:t xml:space="preserve"> </w:t>
      </w:r>
      <w:r>
        <w:rPr>
          <w:sz w:val="24"/>
        </w:rPr>
        <w:t>(http://</w:t>
      </w:r>
      <w:proofErr w:type="spellStart"/>
      <w:r>
        <w:rPr>
          <w:sz w:val="24"/>
          <w:lang w:val="en-US"/>
        </w:rPr>
        <w:t>sindzikau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mvport.ru</w:t>
      </w:r>
      <w:proofErr w:type="spellEnd"/>
      <w:r>
        <w:rPr>
          <w:sz w:val="24"/>
        </w:rPr>
        <w:t>).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603" w:firstLine="0"/>
        <w:rPr>
          <w:sz w:val="24"/>
        </w:rPr>
      </w:pPr>
      <w:r>
        <w:rPr>
          <w:sz w:val="24"/>
        </w:rPr>
        <w:t>Официальный сайт ОО является электронным общедоступным 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"Интернет".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404A2C" w:rsidRDefault="0041382E">
      <w:pPr>
        <w:pStyle w:val="a3"/>
      </w:pPr>
      <w:r>
        <w:t>-обеспечение</w:t>
      </w:r>
      <w:r>
        <w:rPr>
          <w:spacing w:val="-4"/>
        </w:rPr>
        <w:t xml:space="preserve"> </w:t>
      </w:r>
      <w:r>
        <w:t>открытости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ОО;</w:t>
      </w:r>
    </w:p>
    <w:p w:rsidR="00404A2C" w:rsidRDefault="0041382E">
      <w:pPr>
        <w:pStyle w:val="a3"/>
        <w:ind w:right="777"/>
      </w:pPr>
      <w:r>
        <w:t>-реализация прав граждан на доступ к открытой информации при соблюдении норм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информационной</w:t>
      </w:r>
    </w:p>
    <w:p w:rsidR="00404A2C" w:rsidRDefault="0041382E">
      <w:pPr>
        <w:pStyle w:val="a3"/>
      </w:pPr>
      <w:r>
        <w:t>безопасности;</w:t>
      </w:r>
    </w:p>
    <w:p w:rsidR="00404A2C" w:rsidRDefault="0041382E">
      <w:pPr>
        <w:pStyle w:val="a3"/>
        <w:spacing w:before="54"/>
      </w:pPr>
      <w:r>
        <w:t>-реализация</w:t>
      </w:r>
      <w:r>
        <w:rPr>
          <w:spacing w:val="-5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единства</w:t>
      </w:r>
      <w:r>
        <w:rPr>
          <w:spacing w:val="-6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пространства,</w:t>
      </w:r>
      <w:r>
        <w:rPr>
          <w:spacing w:val="-57"/>
        </w:rPr>
        <w:t xml:space="preserve"> </w:t>
      </w:r>
      <w:r>
        <w:t>демократического</w:t>
      </w:r>
      <w:r>
        <w:rPr>
          <w:spacing w:val="-2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ОО;</w:t>
      </w:r>
    </w:p>
    <w:p w:rsidR="00404A2C" w:rsidRDefault="0041382E">
      <w:pPr>
        <w:pStyle w:val="a3"/>
        <w:spacing w:before="58"/>
      </w:pPr>
      <w:r>
        <w:t>-информирование</w:t>
      </w:r>
      <w:r>
        <w:rPr>
          <w:spacing w:val="-6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результатах уставной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ОО,</w:t>
      </w:r>
      <w:r>
        <w:rPr>
          <w:spacing w:val="-5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расходовании 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средств;</w:t>
      </w:r>
    </w:p>
    <w:p w:rsidR="00404A2C" w:rsidRDefault="0041382E">
      <w:pPr>
        <w:pStyle w:val="a3"/>
        <w:spacing w:before="55"/>
      </w:pPr>
      <w:r>
        <w:t>-защита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404A2C" w:rsidRDefault="00404A2C">
      <w:pPr>
        <w:pStyle w:val="a3"/>
        <w:ind w:left="0"/>
      </w:pP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413" w:firstLine="0"/>
        <w:rPr>
          <w:sz w:val="24"/>
        </w:rPr>
      </w:pPr>
      <w:r>
        <w:rPr>
          <w:sz w:val="24"/>
        </w:rPr>
        <w:t>Положение регулирует информационную структуру официального сайта ОО в сети</w:t>
      </w:r>
      <w:r>
        <w:rPr>
          <w:spacing w:val="-58"/>
          <w:sz w:val="24"/>
        </w:rPr>
        <w:t xml:space="preserve"> </w:t>
      </w:r>
      <w:r>
        <w:rPr>
          <w:sz w:val="24"/>
        </w:rPr>
        <w:t>"Интернет", порядок размещения и обновления информации, а также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функционирования.</w:t>
      </w:r>
    </w:p>
    <w:p w:rsidR="00404A2C" w:rsidRDefault="00404A2C">
      <w:pPr>
        <w:rPr>
          <w:sz w:val="24"/>
        </w:rPr>
        <w:sectPr w:rsidR="00404A2C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spacing w:before="66"/>
        <w:ind w:right="225" w:firstLine="0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ОО</w:t>
      </w:r>
      <w:r>
        <w:rPr>
          <w:spacing w:val="-6"/>
          <w:sz w:val="24"/>
        </w:rPr>
        <w:t xml:space="preserve"> </w:t>
      </w:r>
      <w:r>
        <w:rPr>
          <w:sz w:val="24"/>
        </w:rPr>
        <w:t>и утверждае</w:t>
      </w:r>
      <w:r>
        <w:rPr>
          <w:sz w:val="24"/>
        </w:rPr>
        <w:t>тся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ОО.</w:t>
      </w:r>
    </w:p>
    <w:p w:rsidR="00404A2C" w:rsidRDefault="0041382E">
      <w:pPr>
        <w:pStyle w:val="Heading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t>Информационная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ОО</w:t>
      </w:r>
    </w:p>
    <w:p w:rsidR="00404A2C" w:rsidRDefault="00404A2C">
      <w:pPr>
        <w:pStyle w:val="a3"/>
        <w:spacing w:before="7"/>
        <w:ind w:left="0"/>
        <w:rPr>
          <w:b/>
          <w:sz w:val="23"/>
        </w:rPr>
      </w:pP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205" w:firstLine="0"/>
        <w:rPr>
          <w:sz w:val="24"/>
        </w:rPr>
      </w:pPr>
      <w:r>
        <w:rPr>
          <w:sz w:val="24"/>
        </w:rPr>
        <w:t>Информационный ресурс официального сайта ОО формируется из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значимой информации в соответствии с уставной деятельностью ОО для всех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1615" w:firstLine="0"/>
        <w:rPr>
          <w:sz w:val="24"/>
        </w:rPr>
      </w:pP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общедоступным.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излагается</w:t>
      </w:r>
    </w:p>
    <w:p w:rsidR="00404A2C" w:rsidRDefault="0041382E">
      <w:pPr>
        <w:pStyle w:val="a3"/>
      </w:pPr>
      <w:r>
        <w:t>общеупотребительными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(понятными</w:t>
      </w:r>
      <w:r>
        <w:rPr>
          <w:spacing w:val="-5"/>
        </w:rPr>
        <w:t xml:space="preserve"> </w:t>
      </w:r>
      <w:r>
        <w:t>широкой</w:t>
      </w:r>
      <w:r>
        <w:rPr>
          <w:spacing w:val="-3"/>
        </w:rPr>
        <w:t xml:space="preserve"> </w:t>
      </w:r>
      <w:r>
        <w:t>аудитории)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</w:t>
      </w:r>
      <w:r>
        <w:rPr>
          <w:sz w:val="24"/>
        </w:rPr>
        <w:t>т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единого</w:t>
      </w:r>
      <w:proofErr w:type="gramEnd"/>
    </w:p>
    <w:p w:rsidR="00404A2C" w:rsidRDefault="0041382E">
      <w:pPr>
        <w:pStyle w:val="a3"/>
        <w:ind w:right="105"/>
      </w:pPr>
      <w:r>
        <w:t>информационного образовательного пространства муниципального образования</w:t>
      </w:r>
      <w:r>
        <w:rPr>
          <w:spacing w:val="1"/>
        </w:rPr>
        <w:t xml:space="preserve"> </w:t>
      </w:r>
      <w:proofErr w:type="spellStart"/>
      <w:r>
        <w:t>Дигорский</w:t>
      </w:r>
      <w:proofErr w:type="spellEnd"/>
      <w:r>
        <w:rPr>
          <w:spacing w:val="-5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Северная</w:t>
      </w:r>
      <w:r>
        <w:rPr>
          <w:spacing w:val="-5"/>
        </w:rPr>
        <w:t xml:space="preserve"> </w:t>
      </w:r>
      <w:r>
        <w:t>Осетия-Алания,</w:t>
      </w:r>
      <w:r>
        <w:rPr>
          <w:spacing w:val="-4"/>
        </w:rPr>
        <w:t xml:space="preserve"> </w:t>
      </w:r>
      <w:proofErr w:type="gramStart"/>
      <w:r>
        <w:t>связанным</w:t>
      </w:r>
      <w:proofErr w:type="gramEnd"/>
      <w:r>
        <w:rPr>
          <w:spacing w:val="-7"/>
        </w:rPr>
        <w:t xml:space="preserve"> </w:t>
      </w:r>
      <w:r>
        <w:t>гиперссылками</w:t>
      </w:r>
      <w:r>
        <w:rPr>
          <w:spacing w:val="-5"/>
        </w:rPr>
        <w:t xml:space="preserve"> </w:t>
      </w:r>
      <w:r>
        <w:t>с</w:t>
      </w:r>
    </w:p>
    <w:p w:rsidR="00404A2C" w:rsidRDefault="0041382E">
      <w:pPr>
        <w:pStyle w:val="a3"/>
        <w:spacing w:before="1"/>
        <w:ind w:right="202"/>
      </w:pPr>
      <w:r>
        <w:t>другими</w:t>
      </w:r>
      <w:r>
        <w:rPr>
          <w:spacing w:val="-5"/>
        </w:rPr>
        <w:t xml:space="preserve"> </w:t>
      </w:r>
      <w:r>
        <w:t>информационными</w:t>
      </w:r>
      <w:r>
        <w:rPr>
          <w:spacing w:val="-5"/>
        </w:rPr>
        <w:t xml:space="preserve"> </w:t>
      </w:r>
      <w:r>
        <w:t>ресурсами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региона.</w:t>
      </w:r>
      <w:r>
        <w:rPr>
          <w:spacing w:val="-5"/>
        </w:rPr>
        <w:t xml:space="preserve"> </w:t>
      </w:r>
      <w:r>
        <w:t>Ссылка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официальный сайт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обязательна.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должна:</w:t>
      </w:r>
    </w:p>
    <w:p w:rsidR="00404A2C" w:rsidRDefault="0041382E">
      <w:pPr>
        <w:pStyle w:val="a3"/>
      </w:pPr>
      <w:r>
        <w:t>-нарушать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404A2C" w:rsidRDefault="0041382E">
      <w:pPr>
        <w:pStyle w:val="a3"/>
        <w:spacing w:before="58"/>
      </w:pPr>
      <w:r>
        <w:t>-нарушать</w:t>
      </w:r>
      <w:r>
        <w:rPr>
          <w:spacing w:val="-5"/>
        </w:rPr>
        <w:t xml:space="preserve"> </w:t>
      </w:r>
      <w:r>
        <w:t>авторское</w:t>
      </w:r>
      <w:r>
        <w:rPr>
          <w:spacing w:val="-5"/>
        </w:rPr>
        <w:t xml:space="preserve"> </w:t>
      </w:r>
      <w:r>
        <w:t>право;</w:t>
      </w:r>
    </w:p>
    <w:p w:rsidR="00404A2C" w:rsidRDefault="0041382E">
      <w:pPr>
        <w:pStyle w:val="a3"/>
        <w:spacing w:before="57"/>
      </w:pPr>
      <w:r>
        <w:t>-содержать</w:t>
      </w:r>
      <w:r>
        <w:rPr>
          <w:spacing w:val="-7"/>
        </w:rPr>
        <w:t xml:space="preserve"> </w:t>
      </w:r>
      <w:r>
        <w:t>ненормативную</w:t>
      </w:r>
      <w:r>
        <w:rPr>
          <w:spacing w:val="-6"/>
        </w:rPr>
        <w:t xml:space="preserve"> </w:t>
      </w:r>
      <w:r>
        <w:t>лексику;</w:t>
      </w:r>
    </w:p>
    <w:p w:rsidR="00404A2C" w:rsidRDefault="0041382E">
      <w:pPr>
        <w:pStyle w:val="a3"/>
        <w:spacing w:before="58"/>
      </w:pPr>
      <w:r>
        <w:t>-унижат</w:t>
      </w:r>
      <w:r>
        <w:t>ь</w:t>
      </w:r>
      <w:r>
        <w:rPr>
          <w:spacing w:val="-4"/>
        </w:rPr>
        <w:t xml:space="preserve"> </w:t>
      </w:r>
      <w:r>
        <w:t>честь,</w:t>
      </w:r>
      <w:r>
        <w:rPr>
          <w:spacing w:val="-4"/>
        </w:rPr>
        <w:t xml:space="preserve"> </w:t>
      </w:r>
      <w:r>
        <w:t>достоинство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деловую</w:t>
      </w:r>
      <w:r>
        <w:rPr>
          <w:spacing w:val="-3"/>
        </w:rPr>
        <w:t xml:space="preserve"> </w:t>
      </w:r>
      <w:r>
        <w:t>репутацию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лиц;</w:t>
      </w:r>
    </w:p>
    <w:p w:rsidR="00404A2C" w:rsidRDefault="0041382E">
      <w:pPr>
        <w:pStyle w:val="a3"/>
        <w:spacing w:before="55"/>
      </w:pPr>
      <w:r>
        <w:t>-содержать</w:t>
      </w:r>
      <w:r>
        <w:rPr>
          <w:spacing w:val="-5"/>
        </w:rPr>
        <w:t xml:space="preserve"> </w:t>
      </w:r>
      <w:r>
        <w:t>государственную,</w:t>
      </w:r>
      <w:r>
        <w:rPr>
          <w:spacing w:val="-5"/>
        </w:rPr>
        <w:t xml:space="preserve"> </w:t>
      </w:r>
      <w:r>
        <w:t>коммерческую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иную</w:t>
      </w:r>
      <w:r>
        <w:rPr>
          <w:spacing w:val="-3"/>
        </w:rPr>
        <w:t xml:space="preserve"> </w:t>
      </w:r>
      <w:r>
        <w:t>специально</w:t>
      </w:r>
      <w:r>
        <w:rPr>
          <w:spacing w:val="-5"/>
        </w:rPr>
        <w:t xml:space="preserve"> </w:t>
      </w:r>
      <w:r>
        <w:t>охраняемую</w:t>
      </w:r>
      <w:r>
        <w:rPr>
          <w:spacing w:val="-5"/>
        </w:rPr>
        <w:t xml:space="preserve"> </w:t>
      </w:r>
      <w:r>
        <w:t>тайну;</w:t>
      </w:r>
    </w:p>
    <w:p w:rsidR="00404A2C" w:rsidRDefault="0041382E">
      <w:pPr>
        <w:pStyle w:val="a3"/>
        <w:spacing w:before="58"/>
        <w:ind w:right="105"/>
      </w:pPr>
      <w:r>
        <w:t>содержать информационные материалы, содержащие призывы к насилию и</w:t>
      </w:r>
      <w:r>
        <w:rPr>
          <w:spacing w:val="1"/>
        </w:rPr>
        <w:t xml:space="preserve"> </w:t>
      </w:r>
      <w:r>
        <w:t>насильственному</w:t>
      </w:r>
      <w:r>
        <w:rPr>
          <w:spacing w:val="-13"/>
        </w:rPr>
        <w:t xml:space="preserve"> </w:t>
      </w:r>
      <w:r>
        <w:t>изменению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конституционного</w:t>
      </w:r>
      <w:r>
        <w:rPr>
          <w:spacing w:val="-5"/>
        </w:rPr>
        <w:t xml:space="preserve"> </w:t>
      </w:r>
      <w:r>
        <w:t>строя,</w:t>
      </w:r>
      <w:r>
        <w:rPr>
          <w:spacing w:val="-5"/>
        </w:rPr>
        <w:t xml:space="preserve"> </w:t>
      </w:r>
      <w:r>
        <w:t>разжигающие</w:t>
      </w:r>
      <w:r>
        <w:rPr>
          <w:spacing w:val="-5"/>
        </w:rPr>
        <w:t xml:space="preserve"> </w:t>
      </w:r>
      <w:r>
        <w:t>социальную,</w:t>
      </w:r>
      <w:r>
        <w:rPr>
          <w:spacing w:val="-57"/>
        </w:rPr>
        <w:t xml:space="preserve"> </w:t>
      </w:r>
      <w:r>
        <w:t>расовую, межнациональную и религиозную рознь, пропаганду наркомании,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идей;</w:t>
      </w:r>
    </w:p>
    <w:p w:rsidR="00404A2C" w:rsidRDefault="0041382E">
      <w:pPr>
        <w:pStyle w:val="a3"/>
        <w:spacing w:before="58" w:line="290" w:lineRule="auto"/>
      </w:pPr>
      <w:r>
        <w:t>-содержать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запрещенные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опубликованию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РФ;</w:t>
      </w:r>
      <w:r>
        <w:rPr>
          <w:spacing w:val="-57"/>
        </w:rPr>
        <w:t xml:space="preserve"> </w:t>
      </w:r>
      <w:r>
        <w:t>противоречить</w:t>
      </w:r>
      <w:r>
        <w:rPr>
          <w:spacing w:val="-2"/>
        </w:rPr>
        <w:t xml:space="preserve"> </w:t>
      </w:r>
      <w:r>
        <w:t>профе</w:t>
      </w:r>
      <w:r>
        <w:t>ссиональной</w:t>
      </w:r>
      <w:r>
        <w:rPr>
          <w:spacing w:val="-2"/>
        </w:rPr>
        <w:t xml:space="preserve"> </w:t>
      </w:r>
      <w:r>
        <w:t>этике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spacing w:line="215" w:lineRule="exact"/>
        <w:ind w:left="522" w:hanging="421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рекламно-коммерческого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404A2C" w:rsidRDefault="0041382E">
      <w:pPr>
        <w:pStyle w:val="a3"/>
        <w:ind w:right="1206"/>
      </w:pPr>
      <w:r>
        <w:t>согласованию с руководителем ОО. Условия размещения такой информации</w:t>
      </w:r>
      <w:r>
        <w:rPr>
          <w:spacing w:val="1"/>
        </w:rPr>
        <w:t xml:space="preserve"> </w:t>
      </w:r>
      <w:r>
        <w:t>регламентируются Федеральным законом от 13.03.2006 № 38-ФЗ "</w:t>
      </w:r>
      <w:r>
        <w:t>О рекламе" и</w:t>
      </w:r>
      <w:r>
        <w:rPr>
          <w:spacing w:val="-57"/>
        </w:rPr>
        <w:t xml:space="preserve"> </w:t>
      </w:r>
      <w:r>
        <w:t>специальными</w:t>
      </w:r>
      <w:r>
        <w:rPr>
          <w:spacing w:val="-1"/>
        </w:rPr>
        <w:t xml:space="preserve"> </w:t>
      </w:r>
      <w:r>
        <w:t>договорами.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400" w:firstLine="0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сайта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343" w:firstLine="0"/>
        <w:rPr>
          <w:sz w:val="24"/>
        </w:rPr>
      </w:pPr>
      <w:r>
        <w:rPr>
          <w:sz w:val="24"/>
        </w:rPr>
        <w:t>Информационная структура официального сайта ОО формируется из двух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формационных материалов: обязательных к размещению на сайте ОО (инвариантный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блок)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размещению (вариативный блок).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1186" w:firstLine="0"/>
        <w:rPr>
          <w:sz w:val="24"/>
        </w:rPr>
      </w:pPr>
      <w:r>
        <w:rPr>
          <w:sz w:val="24"/>
        </w:rPr>
        <w:t xml:space="preserve">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 xml:space="preserve">. 3.4 </w:t>
      </w:r>
      <w:proofErr w:type="gramStart"/>
      <w:r>
        <w:rPr>
          <w:sz w:val="24"/>
        </w:rPr>
        <w:t>Правил</w:t>
      </w:r>
      <w:proofErr w:type="gramEnd"/>
      <w:r>
        <w:rPr>
          <w:sz w:val="24"/>
        </w:rPr>
        <w:t xml:space="preserve"> образовательная организация размещает на</w:t>
      </w:r>
      <w:r>
        <w:rPr>
          <w:spacing w:val="-5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сайте:</w:t>
      </w:r>
    </w:p>
    <w:p w:rsidR="00404A2C" w:rsidRDefault="0041382E">
      <w:pPr>
        <w:pStyle w:val="a4"/>
        <w:numPr>
          <w:ilvl w:val="2"/>
          <w:numId w:val="1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информацию:</w:t>
      </w:r>
    </w:p>
    <w:p w:rsidR="00404A2C" w:rsidRDefault="0041382E">
      <w:pPr>
        <w:pStyle w:val="a3"/>
      </w:pPr>
      <w:r>
        <w:t>-о</w:t>
      </w:r>
      <w:r>
        <w:rPr>
          <w:spacing w:val="-2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ОО,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учредителе, учредителях</w:t>
      </w:r>
      <w:r>
        <w:rPr>
          <w:spacing w:val="1"/>
        </w:rPr>
        <w:t xml:space="preserve"> </w:t>
      </w:r>
      <w:r>
        <w:t>ОО,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</w:p>
    <w:p w:rsidR="00404A2C" w:rsidRDefault="0041382E">
      <w:pPr>
        <w:pStyle w:val="a3"/>
        <w:spacing w:line="242" w:lineRule="auto"/>
        <w:ind w:right="202"/>
      </w:pPr>
      <w:r>
        <w:t>филиалов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контактных телефонах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адресах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404A2C" w:rsidRDefault="0041382E">
      <w:pPr>
        <w:pStyle w:val="a3"/>
        <w:spacing w:before="57"/>
      </w:pPr>
      <w:r>
        <w:t>-о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ОО;</w:t>
      </w:r>
    </w:p>
    <w:p w:rsidR="00404A2C" w:rsidRDefault="0041382E">
      <w:pPr>
        <w:pStyle w:val="a3"/>
        <w:spacing w:before="57"/>
      </w:pPr>
      <w:r>
        <w:t>-об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404A2C" w:rsidRDefault="0041382E">
      <w:pPr>
        <w:pStyle w:val="a3"/>
        <w:spacing w:before="58"/>
      </w:pPr>
      <w:r>
        <w:t>-о</w:t>
      </w:r>
      <w:r>
        <w:rPr>
          <w:spacing w:val="-3"/>
        </w:rPr>
        <w:t xml:space="preserve"> </w:t>
      </w:r>
      <w:r>
        <w:t>формах обучения;</w:t>
      </w:r>
    </w:p>
    <w:p w:rsidR="00404A2C" w:rsidRDefault="0041382E">
      <w:pPr>
        <w:pStyle w:val="a3"/>
        <w:spacing w:before="58"/>
      </w:pPr>
      <w:r>
        <w:t>-о</w:t>
      </w:r>
      <w:r>
        <w:rPr>
          <w:spacing w:val="-2"/>
        </w:rPr>
        <w:t xml:space="preserve"> </w:t>
      </w:r>
      <w:r>
        <w:t>норматив</w:t>
      </w:r>
      <w:r>
        <w:t>ном</w:t>
      </w:r>
      <w:r>
        <w:rPr>
          <w:spacing w:val="-2"/>
        </w:rPr>
        <w:t xml:space="preserve"> </w:t>
      </w:r>
      <w:r>
        <w:t>сроке</w:t>
      </w:r>
      <w:r>
        <w:rPr>
          <w:spacing w:val="-2"/>
        </w:rPr>
        <w:t xml:space="preserve"> </w:t>
      </w:r>
      <w:r>
        <w:t>обучения;</w:t>
      </w:r>
    </w:p>
    <w:p w:rsidR="00404A2C" w:rsidRDefault="0041382E">
      <w:pPr>
        <w:pStyle w:val="a3"/>
        <w:spacing w:before="55" w:line="242" w:lineRule="auto"/>
        <w:ind w:right="105"/>
      </w:pPr>
      <w:r>
        <w:t>-о</w:t>
      </w:r>
      <w:r>
        <w:rPr>
          <w:spacing w:val="-5"/>
        </w:rPr>
        <w:t xml:space="preserve"> </w:t>
      </w:r>
      <w:r>
        <w:t>сроке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аккредитации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государственной аккредитации);</w:t>
      </w:r>
    </w:p>
    <w:p w:rsidR="00404A2C" w:rsidRDefault="0041382E">
      <w:pPr>
        <w:pStyle w:val="a3"/>
        <w:spacing w:before="55"/>
      </w:pPr>
      <w:r>
        <w:t>-об</w:t>
      </w:r>
      <w:r>
        <w:rPr>
          <w:spacing w:val="-2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копии;</w:t>
      </w:r>
    </w:p>
    <w:p w:rsidR="00404A2C" w:rsidRDefault="00404A2C">
      <w:pPr>
        <w:sectPr w:rsidR="00404A2C">
          <w:pgSz w:w="11910" w:h="16840"/>
          <w:pgMar w:top="1040" w:right="780" w:bottom="280" w:left="1600" w:header="720" w:footer="720" w:gutter="0"/>
          <w:cols w:space="720"/>
        </w:sectPr>
      </w:pPr>
    </w:p>
    <w:p w:rsidR="00404A2C" w:rsidRDefault="0041382E">
      <w:pPr>
        <w:pStyle w:val="a3"/>
        <w:spacing w:before="68"/>
      </w:pPr>
      <w:r>
        <w:lastRenderedPageBreak/>
        <w:t>-об 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копии;</w:t>
      </w:r>
    </w:p>
    <w:p w:rsidR="00404A2C" w:rsidRDefault="0041382E">
      <w:pPr>
        <w:pStyle w:val="a3"/>
        <w:spacing w:before="58" w:line="242" w:lineRule="auto"/>
        <w:ind w:right="854"/>
      </w:pPr>
      <w:r>
        <w:t>-об аннотации к рабочим программам дисциплин (по каждой дисциплине в составе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копий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04A2C" w:rsidRDefault="0041382E">
      <w:pPr>
        <w:pStyle w:val="a3"/>
        <w:spacing w:before="55"/>
      </w:pPr>
      <w:r>
        <w:t>-о</w:t>
      </w:r>
      <w:r>
        <w:rPr>
          <w:spacing w:val="-2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копии;</w:t>
      </w:r>
    </w:p>
    <w:p w:rsidR="00404A2C" w:rsidRDefault="0041382E">
      <w:pPr>
        <w:pStyle w:val="a3"/>
        <w:spacing w:before="55" w:line="242" w:lineRule="auto"/>
        <w:ind w:right="1546"/>
      </w:pPr>
      <w:r>
        <w:t>-о методических и об иных документах, разработанных ОО дл</w:t>
      </w:r>
      <w:r>
        <w:t>я обеспечения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404A2C" w:rsidRDefault="0041382E">
      <w:pPr>
        <w:pStyle w:val="a3"/>
        <w:spacing w:before="52" w:line="242" w:lineRule="auto"/>
      </w:pPr>
      <w:r>
        <w:t>-о</w:t>
      </w:r>
      <w:r>
        <w:rPr>
          <w:spacing w:val="-5"/>
        </w:rPr>
        <w:t xml:space="preserve"> </w:t>
      </w:r>
      <w:r>
        <w:t>реализуемых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предусмотренных 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программой;</w:t>
      </w:r>
    </w:p>
    <w:p w:rsidR="00404A2C" w:rsidRDefault="0041382E">
      <w:pPr>
        <w:pStyle w:val="a3"/>
        <w:spacing w:before="52"/>
        <w:ind w:right="680"/>
        <w:jc w:val="both"/>
      </w:pPr>
      <w:r>
        <w:t>-о численности обучающихся по реализуемым образовательным программам за счет</w:t>
      </w:r>
      <w:r>
        <w:rPr>
          <w:spacing w:val="-57"/>
        </w:rPr>
        <w:t xml:space="preserve"> </w:t>
      </w:r>
      <w:r>
        <w:t>бюджетных ассигнований федерального бюджета, бюджетов субъектов РФ, местных</w:t>
      </w:r>
      <w:r>
        <w:rPr>
          <w:spacing w:val="-57"/>
        </w:rPr>
        <w:t xml:space="preserve"> </w:t>
      </w:r>
      <w:r>
        <w:t>бюджетов;</w:t>
      </w:r>
    </w:p>
    <w:p w:rsidR="00404A2C" w:rsidRDefault="0041382E">
      <w:pPr>
        <w:pStyle w:val="a3"/>
        <w:spacing w:before="61"/>
        <w:jc w:val="both"/>
      </w:pPr>
      <w:r>
        <w:t>-о</w:t>
      </w:r>
      <w:r>
        <w:rPr>
          <w:spacing w:val="-4"/>
        </w:rPr>
        <w:t xml:space="preserve"> </w:t>
      </w:r>
      <w:r>
        <w:t>языках,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(обучение);</w:t>
      </w:r>
    </w:p>
    <w:p w:rsidR="00404A2C" w:rsidRDefault="0041382E">
      <w:pPr>
        <w:pStyle w:val="a3"/>
        <w:spacing w:before="58" w:line="242" w:lineRule="auto"/>
        <w:ind w:right="202"/>
      </w:pPr>
      <w:r>
        <w:t>-о</w:t>
      </w:r>
      <w:r>
        <w:rPr>
          <w:spacing w:val="-5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стандартах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стандартах 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</w:t>
      </w:r>
      <w:r>
        <w:t>пий (при наличии);</w:t>
      </w:r>
    </w:p>
    <w:p w:rsidR="00404A2C" w:rsidRDefault="0041382E">
      <w:pPr>
        <w:pStyle w:val="a3"/>
        <w:spacing w:before="52"/>
        <w:ind w:right="457"/>
      </w:pPr>
      <w:proofErr w:type="gramStart"/>
      <w:r>
        <w:t>-о руководителе образовательной организации, его заместителях, в т. ч.: фамилия, имя,</w:t>
      </w:r>
      <w:r>
        <w:rPr>
          <w:spacing w:val="-57"/>
        </w:rPr>
        <w:t xml:space="preserve"> </w:t>
      </w:r>
      <w:r>
        <w:t>отчество (при наличии) руководителя, его заместителей; должность руководителя, его</w:t>
      </w:r>
      <w:r>
        <w:rPr>
          <w:spacing w:val="1"/>
        </w:rPr>
        <w:t xml:space="preserve"> </w:t>
      </w:r>
      <w:r>
        <w:t>заместителей;</w:t>
      </w:r>
      <w:r>
        <w:rPr>
          <w:spacing w:val="-1"/>
        </w:rPr>
        <w:t xml:space="preserve"> </w:t>
      </w:r>
      <w:r>
        <w:t>контактные</w:t>
      </w:r>
      <w:r>
        <w:rPr>
          <w:spacing w:val="-2"/>
        </w:rPr>
        <w:t xml:space="preserve"> </w:t>
      </w:r>
      <w:r>
        <w:t>телефоны; 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почты;</w:t>
      </w:r>
      <w:proofErr w:type="gramEnd"/>
    </w:p>
    <w:p w:rsidR="00404A2C" w:rsidRDefault="0041382E">
      <w:pPr>
        <w:pStyle w:val="a3"/>
        <w:spacing w:before="58"/>
        <w:ind w:right="520"/>
      </w:pPr>
      <w:r>
        <w:t>-о персо</w:t>
      </w:r>
      <w:r>
        <w:t>нальном составе педагогических работников с указанием уровня образования,</w:t>
      </w:r>
      <w:r>
        <w:rPr>
          <w:spacing w:val="-58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 опыта</w:t>
      </w:r>
      <w:r>
        <w:rPr>
          <w:spacing w:val="-2"/>
        </w:rPr>
        <w:t xml:space="preserve"> </w:t>
      </w:r>
      <w:r>
        <w:t>работы, в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ч.: фамилия, имя,</w:t>
      </w:r>
      <w:r>
        <w:rPr>
          <w:spacing w:val="-1"/>
        </w:rPr>
        <w:t xml:space="preserve"> </w:t>
      </w:r>
      <w:r>
        <w:t>отчество</w:t>
      </w:r>
    </w:p>
    <w:p w:rsidR="00404A2C" w:rsidRDefault="0041382E">
      <w:pPr>
        <w:pStyle w:val="a3"/>
      </w:pP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работника;</w:t>
      </w:r>
      <w:r>
        <w:rPr>
          <w:spacing w:val="-3"/>
        </w:rPr>
        <w:t xml:space="preserve"> </w:t>
      </w:r>
      <w:r>
        <w:t>занимаемая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(должности),</w:t>
      </w:r>
      <w:r>
        <w:rPr>
          <w:spacing w:val="-3"/>
        </w:rPr>
        <w:t xml:space="preserve"> </w:t>
      </w:r>
      <w:r>
        <w:t>преподаваемые</w:t>
      </w:r>
    </w:p>
    <w:p w:rsidR="00404A2C" w:rsidRDefault="0041382E">
      <w:pPr>
        <w:pStyle w:val="a3"/>
        <w:ind w:right="148"/>
      </w:pPr>
      <w:proofErr w:type="gramStart"/>
      <w:r>
        <w:t>дисциплины, ученая степень (при наличии), ученое звание (при наличии), наименование</w:t>
      </w:r>
      <w:r>
        <w:rPr>
          <w:spacing w:val="1"/>
        </w:rPr>
        <w:t xml:space="preserve"> </w:t>
      </w:r>
      <w:r>
        <w:t>направления подготовки и (или) специальности, данные о повышении квалификации и</w:t>
      </w:r>
      <w:r>
        <w:rPr>
          <w:spacing w:val="1"/>
        </w:rPr>
        <w:t xml:space="preserve"> </w:t>
      </w:r>
      <w:r>
        <w:t>(или) профессиональной переподготовке (при наличии), общий стаж работы, стаж работы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</w:t>
      </w:r>
      <w:r>
        <w:t>альности;</w:t>
      </w:r>
      <w:proofErr w:type="gramEnd"/>
    </w:p>
    <w:p w:rsidR="00404A2C" w:rsidRDefault="0041382E">
      <w:pPr>
        <w:pStyle w:val="a3"/>
        <w:spacing w:before="58"/>
        <w:ind w:right="202"/>
      </w:pPr>
      <w:r>
        <w:t>-о материально-техническом обеспечении образовательной деятельности, в т. ч. сведения</w:t>
      </w:r>
      <w:r>
        <w:rPr>
          <w:spacing w:val="-57"/>
        </w:rPr>
        <w:t xml:space="preserve"> </w:t>
      </w:r>
      <w:r>
        <w:t>о наличии оборудованных учебных кабинетов, объектов для проведения практических</w:t>
      </w:r>
      <w:r>
        <w:rPr>
          <w:spacing w:val="1"/>
        </w:rPr>
        <w:t xml:space="preserve"> </w:t>
      </w:r>
      <w:r>
        <w:t>занятий, библиотек, объектов спорта, средств обучения и воспитания, об условиях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доступе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и</w:t>
      </w:r>
    </w:p>
    <w:p w:rsidR="00404A2C" w:rsidRDefault="0041382E">
      <w:pPr>
        <w:pStyle w:val="a3"/>
        <w:ind w:right="105"/>
      </w:pPr>
      <w:r>
        <w:t>информационно-телекоммуникационным</w:t>
      </w:r>
      <w:r>
        <w:rPr>
          <w:spacing w:val="-10"/>
        </w:rPr>
        <w:t xml:space="preserve"> </w:t>
      </w:r>
      <w:r>
        <w:t>сетям,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ресурсах,</w:t>
      </w:r>
      <w:r>
        <w:rPr>
          <w:spacing w:val="-1"/>
        </w:rPr>
        <w:t xml:space="preserve"> </w:t>
      </w:r>
      <w:r>
        <w:t>к которым</w:t>
      </w:r>
      <w:r>
        <w:rPr>
          <w:spacing w:val="-3"/>
        </w:rPr>
        <w:t xml:space="preserve"> </w:t>
      </w:r>
      <w:r>
        <w:t>обеспечивается доступ обучающихся;</w:t>
      </w:r>
    </w:p>
    <w:p w:rsidR="00404A2C" w:rsidRDefault="0041382E">
      <w:pPr>
        <w:pStyle w:val="a3"/>
        <w:spacing w:before="55"/>
      </w:pPr>
      <w:r>
        <w:t>-о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ме</w:t>
      </w:r>
      <w:r>
        <w:t>р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поддержки;</w:t>
      </w:r>
    </w:p>
    <w:p w:rsidR="00404A2C" w:rsidRDefault="0041382E">
      <w:pPr>
        <w:pStyle w:val="a3"/>
        <w:spacing w:before="58"/>
        <w:ind w:right="701"/>
      </w:pPr>
      <w:r>
        <w:t>об объеме образовательной деятельности, финансовое обеспечение которой</w:t>
      </w:r>
      <w:r>
        <w:rPr>
          <w:spacing w:val="1"/>
        </w:rPr>
        <w:t xml:space="preserve"> </w:t>
      </w:r>
      <w:r>
        <w:t>осуществляется за счет бюджетных ассигнований федерального бюджета, бюджетов</w:t>
      </w:r>
      <w:r>
        <w:rPr>
          <w:spacing w:val="-58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местных бюджетов;</w:t>
      </w:r>
    </w:p>
    <w:p w:rsidR="00404A2C" w:rsidRDefault="0041382E">
      <w:pPr>
        <w:pStyle w:val="a3"/>
        <w:spacing w:before="58"/>
      </w:pPr>
      <w:r>
        <w:t>-о</w:t>
      </w:r>
      <w:r>
        <w:rPr>
          <w:spacing w:val="-4"/>
        </w:rPr>
        <w:t xml:space="preserve"> </w:t>
      </w:r>
      <w:r>
        <w:t>поступлении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расходовании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года.</w:t>
      </w:r>
    </w:p>
    <w:p w:rsidR="00404A2C" w:rsidRDefault="00404A2C">
      <w:pPr>
        <w:pStyle w:val="a3"/>
        <w:ind w:left="0"/>
      </w:pPr>
    </w:p>
    <w:p w:rsidR="00404A2C" w:rsidRDefault="0041382E">
      <w:pPr>
        <w:pStyle w:val="a4"/>
        <w:numPr>
          <w:ilvl w:val="2"/>
          <w:numId w:val="1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копии:</w:t>
      </w:r>
    </w:p>
    <w:p w:rsidR="00404A2C" w:rsidRDefault="0041382E">
      <w:pPr>
        <w:pStyle w:val="a3"/>
      </w:pPr>
      <w:r>
        <w:t>-устава</w:t>
      </w:r>
      <w:r>
        <w:rPr>
          <w:spacing w:val="-4"/>
        </w:rPr>
        <w:t xml:space="preserve"> </w:t>
      </w:r>
      <w:r>
        <w:t>ОО;</w:t>
      </w:r>
    </w:p>
    <w:p w:rsidR="00404A2C" w:rsidRDefault="0041382E">
      <w:pPr>
        <w:pStyle w:val="a3"/>
        <w:spacing w:before="55"/>
      </w:pPr>
      <w:r>
        <w:t>-лицензии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приложениями);</w:t>
      </w:r>
    </w:p>
    <w:p w:rsidR="00404A2C" w:rsidRDefault="0041382E">
      <w:pPr>
        <w:pStyle w:val="a3"/>
        <w:spacing w:before="58"/>
      </w:pPr>
      <w:r>
        <w:t>-свидетельства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аккредитации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приложениями);</w:t>
      </w:r>
    </w:p>
    <w:p w:rsidR="00404A2C" w:rsidRDefault="0041382E">
      <w:pPr>
        <w:pStyle w:val="a3"/>
        <w:spacing w:before="58"/>
        <w:ind w:right="683"/>
      </w:pPr>
      <w:r>
        <w:t>-плана финансово-хозяйственной деятельности ОО, утв</w:t>
      </w:r>
      <w:r>
        <w:t>ержденного в установленном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порядке;</w:t>
      </w:r>
    </w:p>
    <w:p w:rsidR="00404A2C" w:rsidRDefault="0041382E">
      <w:pPr>
        <w:pStyle w:val="a3"/>
        <w:spacing w:before="58"/>
        <w:ind w:right="469"/>
        <w:jc w:val="both"/>
      </w:pPr>
      <w:r>
        <w:t xml:space="preserve">-локальных нормативных актов, предусмотренных </w:t>
      </w:r>
      <w:proofErr w:type="gramStart"/>
      <w:r>
        <w:t>ч</w:t>
      </w:r>
      <w:proofErr w:type="gramEnd"/>
      <w:r>
        <w:t>. 2 ст. 30 Федерального закона "Об</w:t>
      </w:r>
      <w:r>
        <w:rPr>
          <w:spacing w:val="-58"/>
        </w:rPr>
        <w:t xml:space="preserve"> </w:t>
      </w:r>
      <w:r>
        <w:t>образовании в Российской Федерации", правил внутреннего распорядка обучающихся,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трудового распоряд</w:t>
      </w:r>
      <w:r>
        <w:t>ка</w:t>
      </w:r>
      <w:r>
        <w:rPr>
          <w:spacing w:val="-2"/>
        </w:rPr>
        <w:t xml:space="preserve"> </w:t>
      </w:r>
      <w:r>
        <w:t>и коллективного</w:t>
      </w:r>
      <w:r>
        <w:rPr>
          <w:spacing w:val="-1"/>
        </w:rPr>
        <w:t xml:space="preserve"> </w:t>
      </w:r>
      <w:r>
        <w:t>договора;</w:t>
      </w:r>
    </w:p>
    <w:p w:rsidR="00404A2C" w:rsidRDefault="0041382E">
      <w:pPr>
        <w:pStyle w:val="a4"/>
        <w:numPr>
          <w:ilvl w:val="2"/>
          <w:numId w:val="1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404A2C" w:rsidRDefault="0041382E">
      <w:pPr>
        <w:pStyle w:val="a4"/>
        <w:numPr>
          <w:ilvl w:val="2"/>
          <w:numId w:val="1"/>
        </w:numPr>
        <w:tabs>
          <w:tab w:val="left" w:pos="703"/>
        </w:tabs>
        <w:ind w:left="102" w:right="897" w:firstLine="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404A2C" w:rsidRDefault="00404A2C">
      <w:pPr>
        <w:jc w:val="both"/>
        <w:rPr>
          <w:sz w:val="24"/>
        </w:rPr>
        <w:sectPr w:rsidR="00404A2C">
          <w:pgSz w:w="11910" w:h="16840"/>
          <w:pgMar w:top="1040" w:right="780" w:bottom="280" w:left="1600" w:header="720" w:footer="720" w:gutter="0"/>
          <w:cols w:space="720"/>
        </w:sectPr>
      </w:pPr>
    </w:p>
    <w:p w:rsidR="00404A2C" w:rsidRDefault="0041382E">
      <w:pPr>
        <w:pStyle w:val="a4"/>
        <w:numPr>
          <w:ilvl w:val="2"/>
          <w:numId w:val="1"/>
        </w:numPr>
        <w:tabs>
          <w:tab w:val="left" w:pos="703"/>
        </w:tabs>
        <w:spacing w:before="66"/>
        <w:ind w:left="102" w:right="143" w:firstLine="0"/>
        <w:rPr>
          <w:sz w:val="24"/>
        </w:rPr>
      </w:pPr>
      <w:r>
        <w:rPr>
          <w:sz w:val="24"/>
        </w:rPr>
        <w:lastRenderedPageBreak/>
        <w:t>предписания органов, осуществляющих государственный контроль (надзор)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 об 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предписаний;</w:t>
      </w:r>
    </w:p>
    <w:p w:rsidR="00404A2C" w:rsidRDefault="0041382E">
      <w:pPr>
        <w:pStyle w:val="a4"/>
        <w:numPr>
          <w:ilvl w:val="2"/>
          <w:numId w:val="1"/>
        </w:numPr>
        <w:tabs>
          <w:tab w:val="left" w:pos="703"/>
        </w:tabs>
        <w:ind w:left="102" w:right="694" w:firstLine="0"/>
        <w:rPr>
          <w:sz w:val="24"/>
        </w:rPr>
      </w:pPr>
      <w:r>
        <w:rPr>
          <w:sz w:val="24"/>
        </w:rPr>
        <w:t>иную информацию, которая размещается, опубликовывается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858" w:firstLine="0"/>
        <w:rPr>
          <w:sz w:val="24"/>
        </w:rPr>
      </w:pPr>
      <w:r>
        <w:rPr>
          <w:sz w:val="24"/>
        </w:rPr>
        <w:t>Информационные материалы вариативного блока могут быть расширены ОО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 требованиям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2.1-2.5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643"/>
        </w:tabs>
        <w:ind w:right="615" w:firstLine="0"/>
        <w:rPr>
          <w:sz w:val="24"/>
        </w:rPr>
      </w:pPr>
      <w:r>
        <w:rPr>
          <w:sz w:val="24"/>
        </w:rPr>
        <w:t>Органы управления образованием могут вносить рекомендации по содержанию,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и сервисных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 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404A2C" w:rsidRDefault="0041382E">
      <w:pPr>
        <w:pStyle w:val="Heading1"/>
        <w:numPr>
          <w:ilvl w:val="0"/>
          <w:numId w:val="1"/>
        </w:numPr>
        <w:tabs>
          <w:tab w:val="left" w:pos="343"/>
        </w:tabs>
        <w:spacing w:before="4"/>
        <w:ind w:hanging="241"/>
      </w:pPr>
      <w:r>
        <w:t>Порядок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ОО</w:t>
      </w:r>
    </w:p>
    <w:p w:rsidR="00404A2C" w:rsidRDefault="00404A2C">
      <w:pPr>
        <w:pStyle w:val="a3"/>
        <w:spacing w:before="7"/>
        <w:ind w:left="0"/>
        <w:rPr>
          <w:b/>
          <w:sz w:val="23"/>
        </w:rPr>
      </w:pP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104" w:firstLine="0"/>
        <w:rPr>
          <w:sz w:val="24"/>
        </w:rPr>
      </w:pPr>
      <w:r>
        <w:rPr>
          <w:sz w:val="24"/>
        </w:rPr>
        <w:t>Образовательная организация обеспечивает координац</w:t>
      </w:r>
      <w:r>
        <w:rPr>
          <w:sz w:val="24"/>
        </w:rPr>
        <w:t>ию работ по информационному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 сайта.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500" w:firstLine="0"/>
        <w:rPr>
          <w:sz w:val="24"/>
        </w:rPr>
      </w:pPr>
      <w:r>
        <w:rPr>
          <w:sz w:val="24"/>
        </w:rPr>
        <w:t>Образовательная организация самостоятельно или по договору с третьей стороной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обеспечивает:</w:t>
      </w:r>
    </w:p>
    <w:p w:rsidR="00404A2C" w:rsidRDefault="0041382E">
      <w:pPr>
        <w:pStyle w:val="a3"/>
        <w:ind w:right="905"/>
      </w:pPr>
      <w:proofErr w:type="gramStart"/>
      <w:r>
        <w:t>-размещение материалов на официальном сайте ОО в текстовой и (или) табличной</w:t>
      </w:r>
      <w:r>
        <w:rPr>
          <w:spacing w:val="-57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копи</w:t>
      </w:r>
      <w:r>
        <w:t>й</w:t>
      </w:r>
      <w:r>
        <w:rPr>
          <w:spacing w:val="-2"/>
        </w:rPr>
        <w:t xml:space="preserve"> </w:t>
      </w:r>
      <w:r>
        <w:t>документов;</w:t>
      </w:r>
      <w:proofErr w:type="gramEnd"/>
    </w:p>
    <w:p w:rsidR="00404A2C" w:rsidRDefault="0041382E">
      <w:pPr>
        <w:pStyle w:val="a3"/>
        <w:spacing w:before="58"/>
        <w:ind w:right="105"/>
      </w:pPr>
      <w:r>
        <w:t>-защиту</w:t>
      </w:r>
      <w:r>
        <w:rPr>
          <w:spacing w:val="-1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 уничтожения,</w:t>
      </w:r>
      <w:r>
        <w:rPr>
          <w:spacing w:val="-3"/>
        </w:rPr>
        <w:t xml:space="preserve"> </w:t>
      </w:r>
      <w:r>
        <w:t>модификации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неправомерных действий 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нее;</w:t>
      </w:r>
    </w:p>
    <w:p w:rsidR="00404A2C" w:rsidRDefault="0041382E">
      <w:pPr>
        <w:pStyle w:val="a3"/>
        <w:spacing w:before="57"/>
      </w:pPr>
      <w:r>
        <w:t>-возможность</w:t>
      </w:r>
      <w:r>
        <w:rPr>
          <w:spacing w:val="-5"/>
        </w:rPr>
        <w:t xml:space="preserve"> </w:t>
      </w:r>
      <w:r>
        <w:t>копирования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резервный</w:t>
      </w:r>
      <w:r>
        <w:rPr>
          <w:spacing w:val="-4"/>
        </w:rPr>
        <w:t xml:space="preserve"> </w:t>
      </w:r>
      <w:r>
        <w:t>носитель,</w:t>
      </w:r>
      <w:r>
        <w:rPr>
          <w:spacing w:val="-4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восстановление;</w:t>
      </w:r>
    </w:p>
    <w:p w:rsidR="00404A2C" w:rsidRDefault="0041382E">
      <w:pPr>
        <w:pStyle w:val="a3"/>
        <w:spacing w:before="58"/>
      </w:pPr>
      <w:r>
        <w:t>-Защиту</w:t>
      </w:r>
      <w:r>
        <w:rPr>
          <w:spacing w:val="-9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копирования</w:t>
      </w:r>
      <w:r>
        <w:rPr>
          <w:spacing w:val="-4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материалов;</w:t>
      </w:r>
    </w:p>
    <w:p w:rsidR="00404A2C" w:rsidRDefault="0041382E">
      <w:pPr>
        <w:pStyle w:val="a3"/>
        <w:spacing w:before="55"/>
      </w:pPr>
      <w:r>
        <w:t>-постоянную</w:t>
      </w:r>
      <w:r>
        <w:rPr>
          <w:spacing w:val="-2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работоспособном</w:t>
      </w:r>
      <w:r>
        <w:rPr>
          <w:spacing w:val="-1"/>
        </w:rPr>
        <w:t xml:space="preserve"> </w:t>
      </w:r>
      <w:r>
        <w:t>состоянии;</w:t>
      </w:r>
    </w:p>
    <w:p w:rsidR="00404A2C" w:rsidRDefault="0041382E">
      <w:pPr>
        <w:pStyle w:val="a3"/>
        <w:spacing w:before="58"/>
        <w:ind w:right="446"/>
      </w:pPr>
      <w:r>
        <w:t>-взаимодействие с внешними информационно-телекоммуникационными сетями, сетью</w:t>
      </w:r>
      <w:r>
        <w:rPr>
          <w:spacing w:val="-58"/>
        </w:rPr>
        <w:t xml:space="preserve"> </w:t>
      </w:r>
      <w:r>
        <w:t>"Интернет";</w:t>
      </w:r>
    </w:p>
    <w:p w:rsidR="00404A2C" w:rsidRDefault="0041382E">
      <w:pPr>
        <w:pStyle w:val="a3"/>
        <w:spacing w:before="58"/>
      </w:pPr>
      <w:r>
        <w:t>-проведение</w:t>
      </w:r>
      <w:r>
        <w:rPr>
          <w:spacing w:val="-4"/>
        </w:rPr>
        <w:t xml:space="preserve"> </w:t>
      </w:r>
      <w:r>
        <w:t>регламентных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сервере;</w:t>
      </w:r>
    </w:p>
    <w:p w:rsidR="00404A2C" w:rsidRDefault="0041382E">
      <w:pPr>
        <w:pStyle w:val="a3"/>
        <w:spacing w:before="60" w:line="237" w:lineRule="auto"/>
        <w:ind w:right="636"/>
      </w:pPr>
      <w:r>
        <w:t>-разграничение доступа персонала и пользователей к ресурсам официального сайта и</w:t>
      </w:r>
      <w:r>
        <w:rPr>
          <w:spacing w:val="-58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информации.</w:t>
      </w:r>
    </w:p>
    <w:p w:rsidR="00404A2C" w:rsidRDefault="00404A2C">
      <w:pPr>
        <w:pStyle w:val="a3"/>
        <w:ind w:left="0"/>
      </w:pP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1329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963" w:firstLine="0"/>
        <w:rPr>
          <w:sz w:val="24"/>
        </w:rPr>
      </w:pPr>
      <w:r>
        <w:rPr>
          <w:sz w:val="24"/>
        </w:rPr>
        <w:t>Подготовка и размещение информационных материалов инвариантного блока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158" w:firstLine="0"/>
        <w:rPr>
          <w:sz w:val="24"/>
        </w:rPr>
      </w:pPr>
      <w:r>
        <w:rPr>
          <w:sz w:val="24"/>
        </w:rPr>
        <w:t>Список лиц, обеспечивающих подготовку, обновление и размещение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инвариантного блока официального сайта ОО, обяз</w:t>
      </w:r>
      <w:r>
        <w:rPr>
          <w:sz w:val="24"/>
        </w:rPr>
        <w:t>ательно предоставляемой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возникающих в связи с этим зон ответственности, утверждается приказом руководителя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ОО.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</w:rPr>
          <w:t>http://digora1.mvport.ru/</w:t>
        </w:r>
      </w:hyperlink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04A2C" w:rsidRDefault="0041382E">
      <w:pPr>
        <w:pStyle w:val="a3"/>
        <w:ind w:right="129"/>
      </w:pPr>
      <w:r>
        <w:t>обязательным предо</w:t>
      </w:r>
      <w:r>
        <w:t>ставлением информации об адресе вышестоящему органу управления</w:t>
      </w:r>
      <w:r>
        <w:rPr>
          <w:spacing w:val="-57"/>
        </w:rPr>
        <w:t xml:space="preserve"> </w:t>
      </w:r>
      <w:r>
        <w:t>образованием.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987" w:firstLine="0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469" w:firstLine="0"/>
        <w:rPr>
          <w:sz w:val="24"/>
        </w:rPr>
      </w:pPr>
      <w:r>
        <w:rPr>
          <w:sz w:val="24"/>
        </w:rPr>
        <w:t>При изменении Устава и иных документов ОО, подлежащих размещению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ОО, обновление соответствующих разделов сайта производится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после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404A2C" w:rsidRDefault="00404A2C">
      <w:pPr>
        <w:pStyle w:val="a3"/>
        <w:spacing w:before="6"/>
        <w:ind w:left="0"/>
      </w:pPr>
    </w:p>
    <w:p w:rsidR="00404A2C" w:rsidRDefault="0041382E">
      <w:pPr>
        <w:pStyle w:val="Heading1"/>
        <w:numPr>
          <w:ilvl w:val="0"/>
          <w:numId w:val="1"/>
        </w:numPr>
        <w:tabs>
          <w:tab w:val="left" w:pos="343"/>
        </w:tabs>
        <w:ind w:left="102" w:right="219" w:firstLine="0"/>
      </w:pPr>
      <w:r>
        <w:t>Ответственность и обязанности за обеспечение функционирования официального</w:t>
      </w:r>
      <w:r>
        <w:rPr>
          <w:spacing w:val="-57"/>
        </w:rPr>
        <w:t xml:space="preserve"> </w:t>
      </w:r>
      <w:r>
        <w:t>сайта ОО</w:t>
      </w:r>
    </w:p>
    <w:p w:rsidR="00404A2C" w:rsidRDefault="00404A2C">
      <w:pPr>
        <w:pStyle w:val="a3"/>
        <w:spacing w:before="6"/>
        <w:ind w:left="0"/>
        <w:rPr>
          <w:b/>
          <w:sz w:val="23"/>
        </w:rPr>
      </w:pP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spacing w:before="1"/>
        <w:ind w:left="522" w:hanging="421"/>
        <w:rPr>
          <w:sz w:val="24"/>
        </w:rPr>
      </w:pP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ОО:</w:t>
      </w:r>
    </w:p>
    <w:p w:rsidR="00404A2C" w:rsidRDefault="00404A2C">
      <w:pPr>
        <w:rPr>
          <w:sz w:val="24"/>
        </w:rPr>
        <w:sectPr w:rsidR="00404A2C">
          <w:pgSz w:w="11910" w:h="16840"/>
          <w:pgMar w:top="1040" w:right="780" w:bottom="280" w:left="1600" w:header="720" w:footer="720" w:gutter="0"/>
          <w:cols w:space="720"/>
        </w:sectPr>
      </w:pPr>
    </w:p>
    <w:p w:rsidR="00404A2C" w:rsidRDefault="0041382E">
      <w:pPr>
        <w:pStyle w:val="a3"/>
        <w:spacing w:before="66"/>
      </w:pPr>
      <w:r>
        <w:lastRenderedPageBreak/>
        <w:t>-обеспечение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третьими</w:t>
      </w:r>
      <w:r>
        <w:rPr>
          <w:spacing w:val="-3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функционированием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ОО;</w:t>
      </w:r>
    </w:p>
    <w:p w:rsidR="00404A2C" w:rsidRDefault="0041382E">
      <w:pPr>
        <w:pStyle w:val="a3"/>
        <w:ind w:right="777"/>
      </w:pPr>
      <w:r>
        <w:t>-своевременное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третьему</w:t>
      </w:r>
      <w:r>
        <w:rPr>
          <w:spacing w:val="-6"/>
        </w:rPr>
        <w:t xml:space="preserve"> </w:t>
      </w:r>
      <w:r>
        <w:t>лицу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обновления</w:t>
      </w:r>
      <w:r>
        <w:rPr>
          <w:spacing w:val="-4"/>
        </w:rPr>
        <w:t xml:space="preserve"> </w:t>
      </w:r>
      <w:r>
        <w:t>инвариантного и вариативного</w:t>
      </w:r>
      <w:r>
        <w:rPr>
          <w:spacing w:val="-2"/>
        </w:rPr>
        <w:t xml:space="preserve"> </w:t>
      </w:r>
      <w:r>
        <w:t>блоков;</w:t>
      </w:r>
    </w:p>
    <w:p w:rsidR="00404A2C" w:rsidRDefault="0041382E">
      <w:pPr>
        <w:pStyle w:val="a3"/>
        <w:spacing w:before="58"/>
      </w:pPr>
      <w:r>
        <w:t>-предоставление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достижениях и</w:t>
      </w:r>
      <w:r>
        <w:rPr>
          <w:spacing w:val="-4"/>
        </w:rPr>
        <w:t xml:space="preserve"> </w:t>
      </w:r>
      <w:r>
        <w:t>новостях ОО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404A2C" w:rsidRDefault="00404A2C">
      <w:pPr>
        <w:pStyle w:val="a3"/>
        <w:ind w:left="0"/>
      </w:pP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461" w:firstLine="0"/>
        <w:rPr>
          <w:sz w:val="24"/>
        </w:rPr>
      </w:pPr>
      <w:r>
        <w:rPr>
          <w:sz w:val="24"/>
        </w:rPr>
        <w:t>Для поддержания работоспособности официального сайта ОО в сети 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 заключение договора с треть</w:t>
      </w:r>
      <w:r>
        <w:rPr>
          <w:sz w:val="24"/>
        </w:rPr>
        <w:t>им лицом (при этом на третье лицо возлагаются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п. 3.2 Положения).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107" w:firstLine="0"/>
        <w:rPr>
          <w:sz w:val="24"/>
        </w:rPr>
      </w:pPr>
      <w:r>
        <w:rPr>
          <w:sz w:val="24"/>
        </w:rPr>
        <w:t>При разделении обязанностей по обеспечению функционирования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 ОО между участниками образовательного процесса и третьим лицом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 прописываются в приказе руководителя ОО, обязанности второго – в договоре ОО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304" w:firstLine="0"/>
        <w:rPr>
          <w:sz w:val="24"/>
        </w:rPr>
      </w:pPr>
      <w:r>
        <w:rPr>
          <w:sz w:val="24"/>
        </w:rPr>
        <w:t>Иные (необходимые или не учтенные Положением) обязанности,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807" w:firstLine="0"/>
        <w:rPr>
          <w:sz w:val="24"/>
        </w:rPr>
      </w:pPr>
      <w:r>
        <w:rPr>
          <w:sz w:val="24"/>
        </w:rPr>
        <w:t>Дисц</w:t>
      </w:r>
      <w:r>
        <w:rPr>
          <w:sz w:val="24"/>
        </w:rPr>
        <w:t>иплинарная и иная предусмотренная действующим законодательством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 качество, своевременность и достоверность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 лиц</w:t>
      </w:r>
      <w:r>
        <w:rPr>
          <w:spacing w:val="-4"/>
          <w:sz w:val="24"/>
        </w:rPr>
        <w:t xml:space="preserve"> </w:t>
      </w:r>
      <w:r>
        <w:rPr>
          <w:sz w:val="24"/>
        </w:rPr>
        <w:t>ОО,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3.5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297" w:firstLine="0"/>
        <w:rPr>
          <w:sz w:val="24"/>
        </w:rPr>
      </w:pPr>
      <w:r>
        <w:rPr>
          <w:sz w:val="24"/>
        </w:rPr>
        <w:t>Порядок привлечения к ответственности лиц, обеспечивающих создание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</w:t>
      </w:r>
      <w:r>
        <w:rPr>
          <w:spacing w:val="-6"/>
          <w:sz w:val="24"/>
        </w:rPr>
        <w:t xml:space="preserve"> </w:t>
      </w:r>
      <w:r>
        <w:rPr>
          <w:sz w:val="24"/>
        </w:rPr>
        <w:t>ОО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404A2C" w:rsidRDefault="0041382E">
      <w:pPr>
        <w:pStyle w:val="a4"/>
        <w:numPr>
          <w:ilvl w:val="1"/>
          <w:numId w:val="1"/>
        </w:numPr>
        <w:tabs>
          <w:tab w:val="left" w:pos="523"/>
        </w:tabs>
        <w:ind w:right="1331" w:firstLine="0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7"/>
          <w:sz w:val="24"/>
        </w:rPr>
        <w:t xml:space="preserve"> </w:t>
      </w:r>
      <w:r>
        <w:rPr>
          <w:sz w:val="24"/>
        </w:rPr>
        <w:t>ОО,</w:t>
      </w:r>
      <w:r>
        <w:rPr>
          <w:spacing w:val="-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ответственность:</w:t>
      </w:r>
    </w:p>
    <w:p w:rsidR="00404A2C" w:rsidRDefault="0041382E">
      <w:pPr>
        <w:pStyle w:val="a3"/>
        <w:ind w:right="1282"/>
      </w:pPr>
      <w:r>
        <w:t>-за отсутствие на официальном сайте ОО информации, предусмотренной п. 2.8</w:t>
      </w:r>
      <w:r>
        <w:rPr>
          <w:spacing w:val="-57"/>
        </w:rPr>
        <w:t xml:space="preserve"> </w:t>
      </w:r>
      <w:r>
        <w:t>Положения;</w:t>
      </w:r>
    </w:p>
    <w:p w:rsidR="00404A2C" w:rsidRDefault="0041382E">
      <w:pPr>
        <w:pStyle w:val="a3"/>
        <w:spacing w:before="58"/>
      </w:pPr>
      <w:r>
        <w:t>-за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обновления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пп</w:t>
      </w:r>
      <w:proofErr w:type="spellEnd"/>
      <w:r>
        <w:t>.</w:t>
      </w:r>
      <w:r>
        <w:rPr>
          <w:spacing w:val="-2"/>
        </w:rPr>
        <w:t xml:space="preserve"> </w:t>
      </w:r>
      <w:r>
        <w:t>3.8,</w:t>
      </w:r>
      <w:r>
        <w:rPr>
          <w:spacing w:val="-2"/>
        </w:rPr>
        <w:t xml:space="preserve"> </w:t>
      </w:r>
      <w:r>
        <w:t>4.3</w:t>
      </w:r>
      <w:r>
        <w:rPr>
          <w:spacing w:val="-3"/>
        </w:rPr>
        <w:t xml:space="preserve"> </w:t>
      </w:r>
      <w:r>
        <w:t>Положения;</w:t>
      </w:r>
    </w:p>
    <w:p w:rsidR="00404A2C" w:rsidRDefault="0041382E">
      <w:pPr>
        <w:pStyle w:val="a3"/>
        <w:spacing w:before="55"/>
        <w:ind w:right="719"/>
      </w:pPr>
      <w:r>
        <w:t xml:space="preserve">-за размещение на официальном сайте ОО информации, противоречащей </w:t>
      </w:r>
      <w:proofErr w:type="spellStart"/>
      <w:r>
        <w:t>пп</w:t>
      </w:r>
      <w:proofErr w:type="spellEnd"/>
      <w:r>
        <w:t>. 2.4, 2.5</w:t>
      </w:r>
      <w:r>
        <w:rPr>
          <w:spacing w:val="-57"/>
        </w:rPr>
        <w:t xml:space="preserve"> </w:t>
      </w:r>
      <w:r>
        <w:t>Положен</w:t>
      </w:r>
      <w:r>
        <w:t>ия;</w:t>
      </w:r>
    </w:p>
    <w:p w:rsidR="00404A2C" w:rsidRDefault="0041382E">
      <w:pPr>
        <w:pStyle w:val="a3"/>
        <w:spacing w:before="58"/>
      </w:pPr>
      <w:r>
        <w:t>-за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недостоверной</w:t>
      </w:r>
      <w:r>
        <w:rPr>
          <w:spacing w:val="-1"/>
        </w:rPr>
        <w:t xml:space="preserve"> </w:t>
      </w:r>
      <w:r>
        <w:t>информации.</w:t>
      </w:r>
    </w:p>
    <w:sectPr w:rsidR="00404A2C" w:rsidSect="00404A2C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367"/>
    <w:multiLevelType w:val="multilevel"/>
    <w:tmpl w:val="6C0454E0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1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3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63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4A2C"/>
    <w:rsid w:val="00404A2C"/>
    <w:rsid w:val="0041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A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A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A2C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4A2C"/>
    <w:pPr>
      <w:ind w:left="34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4A2C"/>
    <w:pPr>
      <w:ind w:left="102"/>
    </w:pPr>
  </w:style>
  <w:style w:type="paragraph" w:customStyle="1" w:styleId="TableParagraph">
    <w:name w:val="Table Paragraph"/>
    <w:basedOn w:val="a"/>
    <w:uiPriority w:val="1"/>
    <w:qFormat/>
    <w:rsid w:val="00404A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ora1.mv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2023-03-13T13:11:00Z</dcterms:created>
  <dcterms:modified xsi:type="dcterms:W3CDTF">2023-03-13T13:11:00Z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2023-03-13T00:00:00Z</vt:filetime>
  </property>
</Properties>
</file>