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9289" w14:textId="77777777" w:rsidR="001B6E68" w:rsidRPr="001B6E68" w:rsidRDefault="001B6E68" w:rsidP="001B6E68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eastAsia="x-none"/>
        </w:rPr>
        <w:t>116. Федеральная рабочая программа по учебному предмету «Родная (осетинская) литература».</w:t>
      </w:r>
    </w:p>
    <w:p w14:paraId="1622761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116.1. Федеральная рабочая программа по учебному предмету «Родная (осетинская) литература» (предметная область «Родной язык и родная литература») (далее соответственно – программа по родной (осетинской) литературе, родная (осетинская) литература, осетинская литература) разработана для обучающихся, владеющих родным (осетинским) языком, и включает пояснительную записку, содержание обучения, планируемые результаты освоения программы по родной (осетинской) литературе.</w:t>
      </w:r>
    </w:p>
    <w:p w14:paraId="43197F3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116.2. Пояснительная записка отражает общие цели изучения родной (осетинской) литературы, место в структуре учебного плана, а также подходы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отбору содержания, к определению планируемых результатов.</w:t>
      </w:r>
    </w:p>
    <w:p w14:paraId="44331F0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783B120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116.4. Планируемые результаты освоения программы по родной (осетинской) литературе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14:paraId="0D2FB4B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 Пояснительная записка.</w:t>
      </w:r>
    </w:p>
    <w:p w14:paraId="7A34BB6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116.5.1. Программа по родной (осетинской) литературе разработана с целью оказания методической помощи учителю в создании рабочей программы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по учебному предмету.</w:t>
      </w:r>
    </w:p>
    <w:p w14:paraId="54063FF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116.5.2. В содержании программы по родной (осетинской) литературе выделяются следующие содержательные линии: устное народное творчество, осетинская литература по периодам, литература других народов.</w:t>
      </w:r>
    </w:p>
    <w:p w14:paraId="0ED1207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116.5.3. Программа по родной (осетинской) литературе ориентирована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поликультурность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в концепции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полилингвальной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модели поликультурного образования, ведущей целью является формирование всесторонне и гармонически развитой личности, способной к творческому саморазвитию и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осуществляющей этнокультурное и гражданское самоопределение на основе национальной традиции.</w:t>
      </w:r>
    </w:p>
    <w:p w14:paraId="07D7CD2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116.5.4. Изучение родной (осетинской) литературы направлено на достижение следующих целей:</w:t>
      </w:r>
    </w:p>
    <w:p w14:paraId="7CE6FD8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формирование у обучающихся культуры читательского восприятия, приобщение обучающихся к духовно-нравственным ценностям национальной культуры через чтение фольклорных и литературных текстов на осетинском языке, общее речевое развитие;</w:t>
      </w:r>
    </w:p>
    <w:p w14:paraId="449A11F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развитие понимания осетинской литературы как одной из основных национально-культурных ценностей и особого способа познания жизни, специфики литературы в ряду других искусств, истории литературного процесса, многообразия жанров художественных произведений и произведений устного народного творчества на осетинском языке;</w:t>
      </w:r>
    </w:p>
    <w:p w14:paraId="65B11C3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совершенствование умений анализировать и интерпретировать художественные тексты с использованием изученных литературных понятий, сопоставлять литературные произведения, их фрагменты, образы и проблемы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как между собой, так и с произведениями других искусств;</w:t>
      </w:r>
    </w:p>
    <w:p w14:paraId="5693FC6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овладение коммуникативно-эстетическими возможностями осетинского языка на основе изучения произведений осетинской литературы, умениями выражать собственное отношение к прочитанному в разных видах устных и письменных высказываний, участвовать в учебном диалоге, воспринимая чужую точку зрения и аргументированно отстаивая свою.</w:t>
      </w:r>
    </w:p>
    <w:p w14:paraId="06473C3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116.5.5. Общее число часов, рекомендованных для изучения родной (осетинской) литературы – 170 часов: в 5 классе – 34 часа (1 час в неделю),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6 классе – 34 часа (1 час в неделю), в 7 классе – 34 часа (1 час в неделю),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8 классе – 34 часа (1 час в неделю), в 9 классе – 34 часа (1 час в неделю).</w:t>
      </w:r>
    </w:p>
    <w:p w14:paraId="75DDA4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 Содержание обучения в 5 классе.</w:t>
      </w:r>
    </w:p>
    <w:p w14:paraId="530E0D7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 Правда и вымысел в устном народном творчестве и в художественной литературе.</w:t>
      </w:r>
    </w:p>
    <w:p w14:paraId="5D276C9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116.6.1.1. Устное народное творчество.</w:t>
      </w:r>
    </w:p>
    <w:p w14:paraId="4C7CC47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Сказания о Нартах. 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равзæрд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(«Появление Нартов»). 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фæткъуы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(«Яблоко Нартов»).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Уырызмæг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Хæмыцы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райгуырд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(«Рождение Урузмага 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Хамыца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 Древо жизни в легендах и мифах народов мира.</w:t>
      </w:r>
    </w:p>
    <w:p w14:paraId="69895E7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древо жизни в легендах и мифах народов мира.</w:t>
      </w:r>
    </w:p>
    <w:p w14:paraId="55F9201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героический эпос, сказания, миф.</w:t>
      </w:r>
    </w:p>
    <w:p w14:paraId="5151FD8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Народные сказки. Мудрость народа и мечты в сказках. Виды сказок. Реальные и фантастические сюжеты в сказках. Воспитательная функция сказок. Традиционные составляющие сказок. </w:t>
      </w:r>
    </w:p>
    <w:p w14:paraId="517834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Фаззæттæ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(«Близнецы»).</w:t>
      </w:r>
    </w:p>
    <w:p w14:paraId="0B71DB4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албанская народная сказка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фаззоны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Зæххы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рæсугъд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(«Два близнеца и Краса земли»). </w:t>
      </w:r>
    </w:p>
    <w:p w14:paraId="29F5CC4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Немецкая литература: Вильгельм Якоб Гримм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æфсымæры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(«Два брата»).</w:t>
      </w:r>
    </w:p>
    <w:p w14:paraId="55AA439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Сказки о животных: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Биттир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цъæрæхснæг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(«Летучая мышь и стрекоза»),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Рувас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уæрцц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(«Лиса и перепёлка»). </w:t>
      </w:r>
    </w:p>
    <w:p w14:paraId="7FF0C1F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русские народные сказки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Уасæг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хъæдуры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гага» («Петушок и бобовое зёрнышко»),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Зырнæг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кæсаглас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(«Журавль и цапля»).</w:t>
      </w:r>
    </w:p>
    <w:p w14:paraId="524EEC9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 Литературные сказки.</w:t>
      </w:r>
    </w:p>
    <w:p w14:paraId="38D7231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116.6.1.2.1. Литература XIX века.</w:t>
      </w:r>
    </w:p>
    <w:p w14:paraId="3068FE3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Лæскъдзæрæн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 пастухах»). О жизни автора. Содержание сказки.</w:t>
      </w:r>
    </w:p>
    <w:p w14:paraId="46ED894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(«Длинный бык»),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Куйцук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хæйрæг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Куйцук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шайтан»),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Æдылы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æлдар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хинæйдзаг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хъазахъхъаг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(«Глупый барин и хитроумный казак»). </w:t>
      </w:r>
    </w:p>
    <w:p w14:paraId="21B847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Образ. Гипербола. Литературная сказка.</w:t>
      </w:r>
    </w:p>
    <w:p w14:paraId="35AD295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116.6.1.2.2. Из литературы XX века.</w:t>
      </w:r>
    </w:p>
    <w:p w14:paraId="4F17D64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зæрватыччы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сыхаджы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(«Сказка о двух ласточках и двух соседях»).</w:t>
      </w:r>
    </w:p>
    <w:p w14:paraId="6085572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Хорззæрдæ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кæрæф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(«Добрый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жадный»).</w:t>
      </w:r>
    </w:p>
    <w:p w14:paraId="766D9E2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Содержание и форма произведения. Художественный образ.</w:t>
      </w:r>
    </w:p>
    <w:p w14:paraId="66592B5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Алеш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Гучмазов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Гæдыйы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(«Сказка о кошке»).</w:t>
      </w:r>
    </w:p>
    <w:p w14:paraId="05E0751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С.В. Михалков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Гæдытæ-Мыстытæ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(«Кошки-Мышки»). </w:t>
      </w:r>
    </w:p>
    <w:p w14:paraId="0EF9781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116.6.1.2.3. Зарубежная литература. </w:t>
      </w:r>
    </w:p>
    <w:p w14:paraId="138181D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Г.Х. Андерсен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Булæмæргъ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(«Соловей»).</w:t>
      </w:r>
    </w:p>
    <w:p w14:paraId="6A5F13B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 Между правдой и вымыслом.</w:t>
      </w:r>
    </w:p>
    <w:p w14:paraId="5C84EC1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116.6.2.1. Устное народное творчество.</w:t>
      </w:r>
    </w:p>
    <w:p w14:paraId="7261EB3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Притчи: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Уызын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(«Ёж»),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Баст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уисой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(«Связанная метла»),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Бурдым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булæмæргъ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Бурдым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соловей»),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теуа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(«Осёл и верблюд»).</w:t>
      </w:r>
    </w:p>
    <w:p w14:paraId="3188C9E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притчи других народов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Сæудæджер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булæмæргъ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(«Торгаш и соловей»),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Уызын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тæрхъус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(«Ёж и заяц»),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Тулдзæй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боцкъа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(«Дубовая бочка»).</w:t>
      </w:r>
    </w:p>
    <w:p w14:paraId="67B5D28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Зарубежная литература: Леонардо да Винчи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(«Кремень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огниво»), Жан де Лафонтен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хæрæджы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(«Два осла»).</w:t>
      </w:r>
    </w:p>
    <w:p w14:paraId="455A15F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Легенды: «Чермен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æлдары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лидзæг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фæкодта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(«Как Чермен прогнал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алдара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»), «Чермен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сомихаг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(«Чермен и армянин»).</w:t>
      </w:r>
    </w:p>
    <w:p w14:paraId="2C09F39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Исторические легенды.</w:t>
      </w:r>
    </w:p>
    <w:p w14:paraId="14D36EB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116.6.2.2. Из литературы XIX века.</w:t>
      </w:r>
    </w:p>
    <w:p w14:paraId="0E4AD0B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Бирæгъ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хърихъупп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(«Волк и журавль»),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рувас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(«Ворона и лиса»).</w:t>
      </w:r>
    </w:p>
    <w:p w14:paraId="6736212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басни И.А. Крылова.</w:t>
      </w:r>
    </w:p>
    <w:p w14:paraId="22A3784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Марходарæг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(«Постник»),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Хъазтæ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(«Гуси»).</w:t>
      </w:r>
    </w:p>
    <w:p w14:paraId="7449960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Сека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Карк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ӕмӕ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хицау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(«Курица и её хозяин»),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боцкъайы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(«Две бочки»),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Уаллон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калм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(«Червяк и змея»).</w:t>
      </w:r>
    </w:p>
    <w:p w14:paraId="460D75C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И.А. Крылов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Хъазтæ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(«Гуси»),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боцкъайы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(«Две бочки»), С.В. Михалков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Уасæг-дзæнгæдадзæгъдæг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(«Петух-болтун»).</w:t>
      </w:r>
    </w:p>
    <w:p w14:paraId="0D6BB75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116.6.2.3. Из литературы XX века.</w:t>
      </w:r>
    </w:p>
    <w:p w14:paraId="78658E5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Цæукъа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Фыркъа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(«Козлёнок и баран»).</w:t>
      </w:r>
    </w:p>
    <w:p w14:paraId="6B11DA7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 и идея, виды речи, диалог, монолог, внутренний монолог.</w:t>
      </w:r>
    </w:p>
    <w:p w14:paraId="26F62E9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дидинæджы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(«Два цветка»),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Хæлуарæг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мыдыбындз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(«Паук и пчела»).</w:t>
      </w:r>
    </w:p>
    <w:p w14:paraId="4D66355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А.П. Платонов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Æнæзонгæ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дидинæг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(«Неизвестный цветок»). </w:t>
      </w:r>
    </w:p>
    <w:p w14:paraId="6519265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Зарубежная литература: Жорж Санд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Цæуыл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дзурынц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дидинджытæ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 чём говорят цветы»). Вильгельм Либкнехт, памфлет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Хæлуарджытæ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бындзытæ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(«Пауки и мухи») (перевод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Гадиева).</w:t>
      </w:r>
    </w:p>
    <w:p w14:paraId="10DFD7D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расайдта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фæдыл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къори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?» («К чему привёл шар?») (в сокращении).</w:t>
      </w:r>
    </w:p>
    <w:p w14:paraId="7668ABA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О.Н. 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Сыроватина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Марсиайнæгтæ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(«Марсиане»).</w:t>
      </w:r>
    </w:p>
    <w:p w14:paraId="288DD6E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Рассказ. Фантастический рассказ. Фантастические образы.</w:t>
      </w:r>
    </w:p>
    <w:p w14:paraId="6479F61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 Фантазийный образ мира и его многообразие.</w:t>
      </w:r>
    </w:p>
    <w:p w14:paraId="35E1D31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116.6.3.1. Устное народное творчество.</w:t>
      </w:r>
    </w:p>
    <w:p w14:paraId="336B652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Пословицы и загадки. Легенды о природе и животных.</w:t>
      </w:r>
    </w:p>
    <w:p w14:paraId="3A138C0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Легенды: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Чызджыты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хох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(«Гора девушек»),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Теуайы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(«Сказка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 верблюде»),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Ололи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(«Сова»), «Хур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(«Солнце и луна»).</w:t>
      </w:r>
    </w:p>
    <w:p w14:paraId="1AF0287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Л.Н. Толстой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Волгæ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Вазузæ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(«Волга и Вазуза»), В.В. Бианки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Къæдзилтæ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(«Хвосты»). Мифы древних греков.</w:t>
      </w:r>
    </w:p>
    <w:p w14:paraId="0A4C0B2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пословицы, загадки, метафора, сравнение, прямое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переносное значение, мифические легенды.</w:t>
      </w:r>
    </w:p>
    <w:p w14:paraId="2253E4E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116.6.3.2. Из литературы XX века.</w:t>
      </w:r>
    </w:p>
    <w:p w14:paraId="07814BB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Литературные загадки, считалки, игра слов.</w:t>
      </w:r>
    </w:p>
    <w:p w14:paraId="0641434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Даура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Фындз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хъустæ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(«Нос и уши»).</w:t>
      </w:r>
    </w:p>
    <w:p w14:paraId="10BED84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Владимир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хайгай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(«Все – по частям»). </w:t>
      </w:r>
    </w:p>
    <w:p w14:paraId="047CF63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авторские загадки, считалки, игра слов,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шарады – как один из жанров литературы.</w:t>
      </w:r>
    </w:p>
    <w:p w14:paraId="48FD5EB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Арнигон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мигъ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(«Черная туча»).</w:t>
      </w:r>
    </w:p>
    <w:p w14:paraId="3B274CB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Созур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Баграев,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Уарунгор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(«Просящий дождя»).</w:t>
      </w:r>
    </w:p>
    <w:p w14:paraId="6DB64E0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А.В. Кольцов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Хуымгæнæджы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 пахаря»),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Тыллæг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(«Урожай»).</w:t>
      </w:r>
    </w:p>
    <w:p w14:paraId="05DC956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Дзугаев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Æрсой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(«Медвежонок»).</w:t>
      </w:r>
    </w:p>
    <w:p w14:paraId="7A5C33B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Дзесов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Фыййау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куыдзы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мæлæт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(«Смерть пастушьей собаки»). А.И. Куприн «Сапсан»,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Завирайка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E3895C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Тазе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Бесаев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Хæцæны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(«На поле брани»).</w:t>
      </w:r>
    </w:p>
    <w:p w14:paraId="1BD7947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А.И. Куприн «Сапсан»,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Завирайка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К.Д. Ушинский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Сыкъайæ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хæцаг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хъуг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(«Бодливая корова»).</w:t>
      </w:r>
    </w:p>
    <w:p w14:paraId="38668B0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Хъæдхой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(«Дятел»).</w:t>
      </w:r>
    </w:p>
    <w:p w14:paraId="50EFFBB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Владимир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Уæрцц-былдыхъ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(«Перепёлка»). </w:t>
      </w:r>
    </w:p>
    <w:p w14:paraId="219928A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Нафи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Джусоев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Æгъæдзар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мыст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(«Бездомная мышь»).</w:t>
      </w:r>
    </w:p>
    <w:p w14:paraId="0BB846F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Лаврент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Валиев,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Рувасы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фæдис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(«Тревога лисы»), «Жирафы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фыстæг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(«Письмо жирафа»).</w:t>
      </w:r>
    </w:p>
    <w:p w14:paraId="3788089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С.В. Михалков,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Хъæдхойтæ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(«Дятлы»). К.И. Чуковский,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Давд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хур» («Краденое солнце»). Р. Бернс,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ахстон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дзывырæй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кæмæн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ныппырх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уыцы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хуымон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мыстæн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(«Полевой мыши, гнездо которой разорено моим плугом»).</w:t>
      </w:r>
    </w:p>
    <w:p w14:paraId="78BF4B6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Зымæг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(«Зима»).</w:t>
      </w:r>
    </w:p>
    <w:p w14:paraId="5DBD46A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Кодзати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Ахсар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Митгæлæбу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(«Снежинка»).</w:t>
      </w:r>
    </w:p>
    <w:p w14:paraId="414C350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Чермен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Айларов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Уалдзæг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(«Весна»),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Цæуыл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дон» («О чем пела река»).</w:t>
      </w:r>
    </w:p>
    <w:p w14:paraId="239B4ED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Геор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Чеджемов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«Арв худы,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(«Небо смеётся, небо поёт»).</w:t>
      </w:r>
    </w:p>
    <w:p w14:paraId="182D881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И.С. Никитин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Зымæгон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æхсæв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(«Зимняя ночь в деревне»), И.З. Суриков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Зымæг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(«Зима»), К.Д. Бальмонт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Митгæлæбу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(«Снежинка»), Э. 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Шим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Уалдзæг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(«Весна»), Н. Сладков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Мæсчъыдон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(«Ручей»).</w:t>
      </w:r>
    </w:p>
    <w:p w14:paraId="25CBCF3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Музафер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Дзасохов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Быцæу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(«Спор»).</w:t>
      </w:r>
    </w:p>
    <w:p w14:paraId="16D8AB6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Владимир Гаглоев,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Цæуыл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хæххон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суадон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 чем плакал горный родник»).</w:t>
      </w:r>
    </w:p>
    <w:p w14:paraId="11333F2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Сулейман Бабаев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 лесу»), Кир Булычев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Суадоны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дохтыр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(«Речной доктор»).</w:t>
      </w:r>
    </w:p>
    <w:p w14:paraId="760B1E6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116.6.3.3. Из зарубежной литературы. </w:t>
      </w:r>
    </w:p>
    <w:p w14:paraId="239B123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Р. Бернс «Джон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Хъæбæрхоры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Нæмыг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(«Джон Бобовое Зёрнышко»).</w:t>
      </w:r>
    </w:p>
    <w:p w14:paraId="0F16A0E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баллада, символический образ.</w:t>
      </w:r>
    </w:p>
    <w:p w14:paraId="7228488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116.6.3.4. Из литературы XIX века.</w:t>
      </w:r>
    </w:p>
    <w:p w14:paraId="0E72AE1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«А-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лол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-лай» («Колыбельная»),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Балцы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(«Походная песня»).</w:t>
      </w:r>
    </w:p>
    <w:p w14:paraId="608CB25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осетинские народные песни (колыбельные). Т. Мамсуров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Авдӕны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зарӕг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(«Колыбельная»), И. 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Мазнин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хæларæй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цæрæм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(«Давайте жить дружно»).</w:t>
      </w:r>
    </w:p>
    <w:p w14:paraId="10A2B09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лирическое стихотворение.</w:t>
      </w:r>
    </w:p>
    <w:p w14:paraId="4C5D436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Цаголов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Бецал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Бецал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30F0C41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А.П. Чехов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Ванькæ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(«Ванька»), В.Г. Короленко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Ныккæнды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сывæллæттæ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(«Дети подземелья») (фрагмент).</w:t>
      </w:r>
    </w:p>
    <w:p w14:paraId="1F9FFDE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Тотырбек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Джатиев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Къостайы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сабийы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бонтæ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роман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Хæххон</w:t>
      </w:r>
      <w:proofErr w:type="spellEnd"/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стъалы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скъуыддзаг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) («Детство Коста», отрывок из романа «Горная звезда»).</w:t>
      </w:r>
    </w:p>
    <w:p w14:paraId="57DD36D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Харитон Плиев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Дзыццайы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арфæ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(«Благословение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Дзыцца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14:paraId="5C8D32A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Хазби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Дзаболов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(«Сказка»).</w:t>
      </w:r>
    </w:p>
    <w:p w14:paraId="2FDD80D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С.А. Есенин,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Нанайы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аргъæуттæ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(«Бабушкины сказки»). Р. Рождественский,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Сабидуджы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мах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цардыстæм-уыдыстæи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(«В детстве мы жили-были…»).</w:t>
      </w:r>
    </w:p>
    <w:p w14:paraId="5FA3C2B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Тазе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Бесаев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Æвзист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(«Серебряная уздечка»).</w:t>
      </w:r>
    </w:p>
    <w:p w14:paraId="2870E84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Алеш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Гучмазов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Бæхы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чысыл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лæппу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(«Ноша коня и маленький мальчик»).</w:t>
      </w:r>
    </w:p>
    <w:p w14:paraId="0E8CB05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 Платонов «Никита», В. Астафьев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Васюткæйы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Васюткино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озеро»).</w:t>
      </w:r>
    </w:p>
    <w:p w14:paraId="4654947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 Содержание обучения в 6 классе.</w:t>
      </w:r>
    </w:p>
    <w:p w14:paraId="35D0D4A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116.7.1. Героическое действие и умственные подвиги. </w:t>
      </w:r>
    </w:p>
    <w:p w14:paraId="2779E2D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116.7.1.1. Из устного народного творчества.</w:t>
      </w:r>
    </w:p>
    <w:p w14:paraId="09FFBDA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Пословицы и загадки. Изречения. </w:t>
      </w:r>
    </w:p>
    <w:p w14:paraId="331B72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адыгейский фольклор, образ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Жабаги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Казаноко</w:t>
      </w:r>
      <w:proofErr w:type="spellEnd"/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легендах.</w:t>
      </w:r>
    </w:p>
    <w:p w14:paraId="3F15D8D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Нартские сказания. Жанр героического эпоса в осетинском фольклоре. Идейное содержание и основные признаки Нартских сказаний. Их воспитательное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эстетическое значение. История осетинского народа и духовно-нравственные определения в эпических сюжетах.</w:t>
      </w:r>
    </w:p>
    <w:p w14:paraId="442BFCD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«Сослан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Тары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(«Сослан и сыновья Тара»),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йæхи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байсӕрын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(«Как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закалил себя»),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ӕмӕ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сохъхъыр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уæйыг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Æфсæроны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Алæф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дноглазый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сын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уаига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Афсарона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Алаф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66902E1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индусо-иранские мифы. Индра – бог-громовержец, Митра – бог солнца.</w:t>
      </w:r>
    </w:p>
    <w:p w14:paraId="4445A5C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миф и эпос, мифологическое мировосприятие, общие признаки и национальная самобытность, гипербола.</w:t>
      </w:r>
    </w:p>
    <w:p w14:paraId="3EF50F8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Сказания 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даредзанах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61277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Паддзахы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Симург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(«Царевич и птица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Симург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». Фольклор других народов. Афганская сказка. Зарубежная литература: Генри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Уотсфорт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Лонгфелло, «Песнь 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гайавате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(отрывок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Гайават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Мише-Нама»).</w:t>
      </w:r>
    </w:p>
    <w:p w14:paraId="5C33413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Легенды 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царциатах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Царциаты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равзæрд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(«Происхождение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Царциата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Цæрддзой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Бонвæрнон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Царддзцой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Утренняя звезда»),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Нагъуыллæ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Нагулла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 (фрагмент),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хъæзтытæ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(«Игры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ускуырд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(«Женитьба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14:paraId="3559BE0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Народные сказки.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Охох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Охох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сын бедняка»),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Рувас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бирæгъ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(«Лиса и волк»),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Гæвз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(«Бедняк»),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хæйрæг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(«Бедняк и чёрт»).</w:t>
      </w:r>
    </w:p>
    <w:p w14:paraId="4EDC3E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испанский фольклор,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Кæлæнгæнæджы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ахуыргæнинаг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(«Ученик волшебника»). Славянский фольклор,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Хæйрæг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(«Чёрт и мужик»),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хъæздыг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æфсымæры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хабар» («О бедном и богатом брате»). Якутский, монгольский фольклор,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Бирæгъ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рувас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(«Волк и лиса»).</w:t>
      </w:r>
    </w:p>
    <w:p w14:paraId="7245704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116.7.1.2. Зарубежная литература. </w:t>
      </w:r>
    </w:p>
    <w:p w14:paraId="6CF25CA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Греческие мифы, «Гераклы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дыууадæс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сгуыхты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Диомеды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бæхтæ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«Цербер») («Двенадцать подвигов Геракла» («Кони Диомида», «Цербер»)).</w:t>
      </w:r>
    </w:p>
    <w:p w14:paraId="28D8E69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116.7.1.3. Литературные сказки.</w:t>
      </w:r>
    </w:p>
    <w:p w14:paraId="241398D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Сека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Куырттатаг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гæды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Куртатинский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хитрец»).</w:t>
      </w:r>
    </w:p>
    <w:p w14:paraId="1EDBED8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Геор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Чеджемов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Морæ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мæлдзыг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Морæдзыг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(«Коричневый муравей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Морадзыг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633A04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ирония, сатира, юмор.</w:t>
      </w:r>
    </w:p>
    <w:p w14:paraId="35983D3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116.7.1.4. Из литературы XX века.</w:t>
      </w:r>
    </w:p>
    <w:p w14:paraId="2C70A7F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Гафез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Хъилдур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(«Свисающий камень») </w:t>
      </w:r>
    </w:p>
    <w:p w14:paraId="78E891C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Гриш Плиев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Æртхутæгдон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(«Пепельница»).</w:t>
      </w:r>
    </w:p>
    <w:p w14:paraId="0D2DAAC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лиро-эпические жанры, поэма, композиция произведения.</w:t>
      </w:r>
    </w:p>
    <w:p w14:paraId="2BFE722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Л. Кассиль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Къласы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фæйнæджы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раз» («У классной доски»), Ю. Корольков «Партизан Лёня Голиков». Чеченская литература, У. 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Гайсултанов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«Ме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скъола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(«Моя школа»).</w:t>
      </w:r>
    </w:p>
    <w:p w14:paraId="5B6D5F4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эпические жанры, виды речи.</w:t>
      </w:r>
    </w:p>
    <w:p w14:paraId="0DEC702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116.7.1.5. Из зарубежной литературы.</w:t>
      </w:r>
    </w:p>
    <w:p w14:paraId="429811D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Мориц Гартман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Урс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кæрдæн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(«Белый платок») (перевод Шамиля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EF228D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лиро-эпические жанры, литературная баллада.</w:t>
      </w:r>
    </w:p>
    <w:p w14:paraId="0B16C7D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116.7.2. Характер человека и условия его жизни.</w:t>
      </w:r>
    </w:p>
    <w:p w14:paraId="03FD018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116.7.2.1. Из литературы XIX века.</w:t>
      </w:r>
    </w:p>
    <w:p w14:paraId="1C309F5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Сидзæргæс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(«Мать сирот»).</w:t>
      </w:r>
    </w:p>
    <w:p w14:paraId="105E8E4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И. Никитин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Бæхтæрæджы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ус» («Жена ямщика»), Мориц Гартман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Урс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кæрдæн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(«Белый платок»).</w:t>
      </w:r>
    </w:p>
    <w:p w14:paraId="1684E4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Критическая статья Ахсара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Кодзати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«О сюжете «Мать сирот».</w:t>
      </w:r>
    </w:p>
    <w:p w14:paraId="0350301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стихосложение, хорей, пейзаж, художественное значение природы.</w:t>
      </w:r>
    </w:p>
    <w:p w14:paraId="3651DF3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Мæгуыры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 бедняка»),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Æй-джиди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!»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(«О, если бы!).</w:t>
      </w:r>
    </w:p>
    <w:p w14:paraId="7DEBFF7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Н. Некрасов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Адæмæн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хæдзæрттæ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сыгъдæг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фыррæсугъд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(«У людей-то в доме – чистота, красота...»).</w:t>
      </w:r>
    </w:p>
    <w:p w14:paraId="61B37C1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лирический герой, антитеза, литота.</w:t>
      </w:r>
    </w:p>
    <w:p w14:paraId="3DABBFA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116.7.2.2. Из литературы XX века.</w:t>
      </w:r>
    </w:p>
    <w:p w14:paraId="00E3CF2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Елбыздыко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Бритаев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Уæрæседзау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(«Побывавший в России»).</w:t>
      </w:r>
    </w:p>
    <w:p w14:paraId="3E8E8CB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Роза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Кочисова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Гæды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кæнæ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пъырыстыф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сæрра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(«Лгун, или наш пристав сошёл с ума»).</w:t>
      </w:r>
    </w:p>
    <w:p w14:paraId="7DBA27B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русский фольклор, сказка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Дзæгъæлдзых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ус» («Болтливая жена»).</w:t>
      </w:r>
    </w:p>
    <w:p w14:paraId="69939DB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виды драмы, комедия.</w:t>
      </w:r>
    </w:p>
    <w:p w14:paraId="5F1601F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Гигойы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куадзæн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(«Пасха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Гиго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Цуанонтæ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(«Охотники»).</w:t>
      </w:r>
    </w:p>
    <w:p w14:paraId="6A5753E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 и идея произведения, художественный характер.</w:t>
      </w:r>
    </w:p>
    <w:p w14:paraId="333B7F1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 Человек и природа.</w:t>
      </w:r>
    </w:p>
    <w:p w14:paraId="0C8786F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116.7.3.1. Литература XX века.</w:t>
      </w:r>
    </w:p>
    <w:p w14:paraId="4650D9D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Сека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Зæрватыкк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(«Ласточка»),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æви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сырд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(«Человек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или зверь»).</w:t>
      </w:r>
    </w:p>
    <w:p w14:paraId="26C1E47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образ автора, отношение автора.</w:t>
      </w:r>
    </w:p>
    <w:p w14:paraId="7766C7D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116.7.3.2. Из литературы XX – ХХI веков.</w:t>
      </w:r>
    </w:p>
    <w:p w14:paraId="3D0DE47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Гино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Бараков,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Зæлимхан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(«Залимхан»).</w:t>
      </w:r>
    </w:p>
    <w:p w14:paraId="590377A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осетинский фольклор, колыбельные песни.</w:t>
      </w:r>
    </w:p>
    <w:p w14:paraId="7511751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Æрцыд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ныллæууыд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уалдзæг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…» («Пришла, наступила весна…»). </w:t>
      </w:r>
    </w:p>
    <w:p w14:paraId="39C5DB2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Камал Ходов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Къæвда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(«Дождь»). </w:t>
      </w:r>
    </w:p>
    <w:p w14:paraId="767470D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Ахсар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Кодзати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Цъырцъыраджы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(«Песня кузнечика»). </w:t>
      </w:r>
    </w:p>
    <w:p w14:paraId="6C1A62A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Басиева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Залина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Амонды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дзæнгæрæг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(«Звоночек счастья»).</w:t>
      </w:r>
    </w:p>
    <w:p w14:paraId="4B47FD2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116.7.3.3. Из зарубежной литературы.</w:t>
      </w:r>
    </w:p>
    <w:p w14:paraId="23C8BD6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Антуан де Сент-Экзюпери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Гыццыл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принц» («Маленький принц»)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(в сокращении на двух диалектах, в переводе Тамерлана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Камболова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Изеты Астемировой).</w:t>
      </w:r>
    </w:p>
    <w:p w14:paraId="6717F82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 Произведения о Родине.</w:t>
      </w:r>
    </w:p>
    <w:p w14:paraId="1D96FBA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116.7.4.1. Из литературы XX – ХХI веков.</w:t>
      </w:r>
    </w:p>
    <w:p w14:paraId="4441249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Грис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Плиев, цикл стихотворений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Хохаг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 горном селе»).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Куырдадзы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 кузне»),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Æгъдау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(«Обычай»),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(«Выстрел»).</w:t>
      </w:r>
    </w:p>
    <w:p w14:paraId="12247B9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116.7.4.2. Литература XX века.</w:t>
      </w:r>
    </w:p>
    <w:p w14:paraId="1CA4EF3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Арнигон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«Сомы» («Клятва»),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Гъæйтт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фестут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!» (««Эй, где вы!»).</w:t>
      </w:r>
    </w:p>
    <w:p w14:paraId="7E7A221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Кочисов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Мухарбег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Фыдыбæстæ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(«Отечество»).</w:t>
      </w:r>
    </w:p>
    <w:p w14:paraId="2E7BAC8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Райгуырæн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къона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(«Родной очаг»).</w:t>
      </w:r>
    </w:p>
    <w:p w14:paraId="5996391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Дзаболов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Хазби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Хуымæтæджы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æцæгдзинад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(«Обыкновенная правда»),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«Ир» («Ир).</w:t>
      </w:r>
    </w:p>
    <w:p w14:paraId="7318175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Дзесов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Æрдхæрæны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лæвар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(«Заветный подарок»).</w:t>
      </w:r>
    </w:p>
    <w:p w14:paraId="7E44607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художественный образ.</w:t>
      </w:r>
    </w:p>
    <w:p w14:paraId="2035727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 Содержание обучения в 7 классе.</w:t>
      </w:r>
    </w:p>
    <w:p w14:paraId="3D7468B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116.8.1. Духовно-нравственные ценности в устном народном творчестве.</w:t>
      </w:r>
    </w:p>
    <w:p w14:paraId="35E109A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Нартский эпос. «Сослан –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тыхагур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(«Сослан – искатель силы»).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Уырызмæджы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фервæзын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(«Как Батраз спас Урузмага»).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Тыхы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Мукара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(«Батраз и сын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Тыха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Мукара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балц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(«Поход Нартов»).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Уацамонгæ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чаша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нартов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Уацамонга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Батрадз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Хызы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фидар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басаста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(«Как Батраз разрушил крепость Хиза»). «Сослан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Сатанайы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зындоны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цадæй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фервæзын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(«Как Сослан спас Сатану из адского озера»).</w:t>
      </w:r>
    </w:p>
    <w:p w14:paraId="153BD36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Предания. «Ларс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Хуха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(«Ларс 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Хуха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Санаты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Шанаев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Бæтæйы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(«Сыновья Бата»). </w:t>
      </w:r>
    </w:p>
    <w:p w14:paraId="33294BA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Исторические героические песни.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Чермены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 о Чермене»).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Тотырадзы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(«Песня 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Тотразе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Аслæнбеджы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Асланбеке»).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Антъоны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 об Антоне»).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Майрæмыхъуаты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Дзабойы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(«Песня 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Дзабо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Майрамукаеве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247A1C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 Картины минувших времён.</w:t>
      </w:r>
    </w:p>
    <w:p w14:paraId="211628E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116.8.2.1. </w:t>
      </w:r>
      <w:bookmarkStart w:id="0" w:name="_Hlk128493085"/>
      <w:r w:rsidRPr="001B6E68">
        <w:rPr>
          <w:rFonts w:ascii="Times New Roman" w:eastAsia="Calibri" w:hAnsi="Times New Roman" w:cs="Times New Roman"/>
          <w:sz w:val="28"/>
          <w:szCs w:val="28"/>
        </w:rPr>
        <w:t>Из литературы XIX века.</w:t>
      </w:r>
      <w:bookmarkEnd w:id="0"/>
    </w:p>
    <w:p w14:paraId="6A2C2F6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Дзæбидырдзуан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(«Охота за турами»).</w:t>
      </w:r>
    </w:p>
    <w:p w14:paraId="3C23B4E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116.8.2.2. Из литературы XX века.</w:t>
      </w:r>
    </w:p>
    <w:p w14:paraId="40DFA8A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Дзесов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Хорхæссæг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 хлебом»).</w:t>
      </w:r>
    </w:p>
    <w:p w14:paraId="5F560B5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Бадилон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баделят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02FE38C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Рутен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Гаглоев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(«Жизнь»).</w:t>
      </w:r>
    </w:p>
    <w:p w14:paraId="6DD46C1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(«Бремя жизни»).</w:t>
      </w:r>
    </w:p>
    <w:p w14:paraId="0944046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 Родина. Патриотическое воспитание. Свобода.</w:t>
      </w:r>
    </w:p>
    <w:p w14:paraId="116AB86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116.8.3.1. Из литературы XIX века.</w:t>
      </w:r>
    </w:p>
    <w:p w14:paraId="4631AD2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(«Привычка»),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Уайдзæф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(«Упрёк»).</w:t>
      </w:r>
    </w:p>
    <w:p w14:paraId="7ACC613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116.8.3.2. Из литературы XX века.</w:t>
      </w:r>
    </w:p>
    <w:p w14:paraId="0DB9A59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Æхсæрдзæн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(«Водопад»), «Райсом» («Утро»),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Æхсæрдзæн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(«Водопад»).</w:t>
      </w:r>
    </w:p>
    <w:p w14:paraId="26115C7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Гъеуæдæй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зонын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(«С тех пор я знаю…»),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Æцæгæлон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бæсты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(«На чужбине»).</w:t>
      </w:r>
    </w:p>
    <w:p w14:paraId="0314B18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Мухарбег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Кочисов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Фæстаг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салам» («Последний привет»),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(«Мой долг»).</w:t>
      </w:r>
    </w:p>
    <w:p w14:paraId="4BEA296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Хазби Калоев «Кард» («Кинжал»),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Фæстаг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салам» («Последний привет»).</w:t>
      </w:r>
    </w:p>
    <w:p w14:paraId="7144481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Азамат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Кайтуков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«Доны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къусы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(«Цена чаши воды»).</w:t>
      </w:r>
    </w:p>
    <w:p w14:paraId="638D7C4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Хазби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Дзаболов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«Ис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ахæм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хæхты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(«Есть такой парень в горах»),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Балладæ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(«Баллада»).</w:t>
      </w:r>
    </w:p>
    <w:p w14:paraId="45E4BFE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Таймураз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Хаджеты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рох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къуым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(«Мой забытый уголок»),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чысыл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Ир!» («Моя маленькая Осетия!»).</w:t>
      </w:r>
    </w:p>
    <w:p w14:paraId="73A3B9A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Татари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Епхиев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Хуыйæндаг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(«Дратва»). </w:t>
      </w:r>
    </w:p>
    <w:p w14:paraId="6B16B56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Геор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Хугаев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Зианы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куывд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(«Пир на похоронах»).</w:t>
      </w:r>
    </w:p>
    <w:p w14:paraId="613A19F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Шамиль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аразæг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(«Разрушитель и созидатель»).</w:t>
      </w:r>
    </w:p>
    <w:p w14:paraId="0D03FC9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Лазар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Гадаты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(короткие рассказы)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Идарди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уогæй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Еу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изæр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(«Один вечер»),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Деденæг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(«Цветок»),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Æрвдзæф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(«Молния»).</w:t>
      </w:r>
    </w:p>
    <w:p w14:paraId="6CFD119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Савкудз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Агузаров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Æфхæрд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(«Обида»).</w:t>
      </w:r>
    </w:p>
    <w:p w14:paraId="4399335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Сергей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Кайтуков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Ирæд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(«Калым»).</w:t>
      </w:r>
    </w:p>
    <w:p w14:paraId="6754385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116.8.4. Природа и человек.</w:t>
      </w:r>
    </w:p>
    <w:p w14:paraId="250285B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116.8.4.1. Из литературы XX века.</w:t>
      </w:r>
    </w:p>
    <w:p w14:paraId="6CCFF5E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Малиев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Дзирасгæ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Дзирасга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Адтæй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рæсогъд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дог</w:t>
      </w:r>
      <w:proofErr w:type="gramStart"/>
      <w:r w:rsidRPr="001B6E68">
        <w:rPr>
          <w:rFonts w:ascii="Times New Roman" w:eastAsia="Calibri" w:hAnsi="Times New Roman" w:cs="Times New Roman"/>
          <w:sz w:val="28"/>
          <w:szCs w:val="28"/>
        </w:rPr>
        <w:t>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...</w:t>
      </w:r>
      <w:proofErr w:type="gramEnd"/>
      <w:r w:rsidRPr="001B6E68">
        <w:rPr>
          <w:rFonts w:ascii="Times New Roman" w:eastAsia="Calibri" w:hAnsi="Times New Roman" w:cs="Times New Roman"/>
          <w:sz w:val="28"/>
          <w:szCs w:val="28"/>
        </w:rPr>
        <w:t>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(«Этот прекрасный век»).</w:t>
      </w:r>
    </w:p>
    <w:p w14:paraId="011A4D0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Мысост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Камбердиев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Æхсæвæддæ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(«Ночью»).</w:t>
      </w:r>
    </w:p>
    <w:p w14:paraId="6909EDC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Грис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Плиев, баллада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Иунæджы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кадæг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(«Баллада об Одиноком»). </w:t>
      </w:r>
    </w:p>
    <w:p w14:paraId="3CF36B7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Таймураз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Тетцоев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Дигори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мæйрохс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(«Полнолуние в моей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Дигории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гъæуи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(«Моё село»),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Уалдзæг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(«Весна»).</w:t>
      </w:r>
    </w:p>
    <w:p w14:paraId="616DC14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Владимир Гаглоев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тæрс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(«Старая осина»),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сæфт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(«Опустевший лес»).</w:t>
      </w:r>
    </w:p>
    <w:p w14:paraId="4A9D1BA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Коста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Фарниев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Хъæбатыр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цæргæс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(«Храбрый орёл»). </w:t>
      </w:r>
    </w:p>
    <w:p w14:paraId="083AEBD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Дабе Мамсуров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(«Слава»).</w:t>
      </w:r>
    </w:p>
    <w:p w14:paraId="5775D7C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Андрей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Гулуев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Хъæбатыры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мæлæт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(«Смерть героя»).</w:t>
      </w:r>
    </w:p>
    <w:p w14:paraId="5EE44DE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Дж. Байрон «Ты кончил жизни путь, герой…», Ф.А. Абрамов «О чем плачут лошади», Расул Гамзатов «О моей Родине»,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«Я вновь пришёл сюда…».</w:t>
      </w:r>
    </w:p>
    <w:p w14:paraId="778E6C5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баллада, монолог аллитерация, пейзаж, юмор, сатира.</w:t>
      </w:r>
    </w:p>
    <w:p w14:paraId="2DE021E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 Содержание обучения в 8 классе.</w:t>
      </w:r>
    </w:p>
    <w:p w14:paraId="0A804C0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116.9.1. Устное народное творчество.</w:t>
      </w:r>
    </w:p>
    <w:p w14:paraId="76F2084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Нартский эпос. Происхождение Нартского эпоса. 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кадджытæ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(«Нартские сказания») – героический эпос. Древние мифы и исторические события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эпосе. Обычаи осетинского народа в эпосе.</w:t>
      </w:r>
    </w:p>
    <w:p w14:paraId="3E34742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Симд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Нартов»).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Дауджыты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лæвæрттæ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Сосланæн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(«Дары Всех святых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Сослану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«Нарты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æмбырд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(«Сход Нартов»). «Сослан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Бедухайы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æрхаста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(«Как Сослан женился на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Бедуха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»). «Сослан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Мæрдты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бæсты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(«Сослан в царстве мёртвых»).</w:t>
      </w:r>
    </w:p>
    <w:p w14:paraId="7D59708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Предания, легенды.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Хъуды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абырджытæ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(«Разбойники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Кудского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ущелья»).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Кодзырты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Таймураз» («Повесть о Таймуразе Козыреве»).</w:t>
      </w:r>
    </w:p>
    <w:p w14:paraId="6B3E11B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Историко-героические песни.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Задалески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Нана»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Задалески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Нана»). «Таймуразы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(«Песня о Таймуразе»).</w:t>
      </w:r>
    </w:p>
    <w:p w14:paraId="473AF8F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 По следам предков, картины времён неволи.</w:t>
      </w:r>
    </w:p>
    <w:p w14:paraId="3C6EFBD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116.9.2.1. Из литературы XIX века.</w:t>
      </w:r>
    </w:p>
    <w:p w14:paraId="08BF6F1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Уæлмæрдты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(«На кладбище»),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Салдат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(«Солдат»), «Катай» («Тревога»),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хай» («Без доли»).</w:t>
      </w:r>
    </w:p>
    <w:p w14:paraId="3314DFD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116.9.2.2. Из литературы XX века.</w:t>
      </w:r>
    </w:p>
    <w:p w14:paraId="42DB9D2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Малиев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Федог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(«Завещание»),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Гъонгæси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фурт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мæгур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Мæхæмæт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(«Сын пастуха бедный Махамат»), </w:t>
      </w:r>
    </w:p>
    <w:p w14:paraId="7E28086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Хæлæг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(«Зависть»),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(«Голубь»), «Ме ‘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фсымæрмæ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 брату»).</w:t>
      </w:r>
    </w:p>
    <w:p w14:paraId="60D641B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контраст.</w:t>
      </w:r>
    </w:p>
    <w:p w14:paraId="16A3C04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Дзесов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«Хур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скæсæнырдæм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ныгуылы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(«Солнце не садится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 востоке»).</w:t>
      </w:r>
    </w:p>
    <w:p w14:paraId="23134EF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Васо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Малиев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Скифтæ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(«Скифы»).</w:t>
      </w:r>
    </w:p>
    <w:p w14:paraId="36C9FD6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Шамиль </w:t>
      </w:r>
      <w:proofErr w:type="spellStart"/>
      <w:proofErr w:type="gram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,«</w:t>
      </w:r>
      <w:proofErr w:type="spellStart"/>
      <w:proofErr w:type="gramEnd"/>
      <w:r w:rsidRPr="001B6E68">
        <w:rPr>
          <w:rFonts w:ascii="Times New Roman" w:eastAsia="Calibri" w:hAnsi="Times New Roman" w:cs="Times New Roman"/>
          <w:sz w:val="28"/>
          <w:szCs w:val="28"/>
        </w:rPr>
        <w:t>Дауыт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Сосланы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хъынцъым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(«Тоска Давида – Сослана»).</w:t>
      </w:r>
    </w:p>
    <w:p w14:paraId="7E0C1D4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Камал Ходов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Алантæ-иу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æрцыты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цыргъытæ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«На острие аланских копий…»),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Цымытийы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мæсгуытæ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(«Башни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Цымыти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нырыккон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(«Древняя современная песня»).</w:t>
      </w:r>
    </w:p>
    <w:p w14:paraId="31CD29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116.9.3. Дорогами славы.</w:t>
      </w:r>
    </w:p>
    <w:p w14:paraId="26CF4FC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116.9.3.1. Из литературы XX века.</w:t>
      </w:r>
    </w:p>
    <w:p w14:paraId="7A3472D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Грис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Плиев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Авд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цухъхъайы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(«Семь черкесок»).</w:t>
      </w:r>
    </w:p>
    <w:p w14:paraId="49266B0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«Дон Гонсало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Густьосы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стыр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Кордовæйы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(«Клятва на мече»).</w:t>
      </w:r>
    </w:p>
    <w:p w14:paraId="61E421E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Михаил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Булкаев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Нæмыгдзæф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фæндыр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(«Гармонь, пробитая пулей»).</w:t>
      </w:r>
    </w:p>
    <w:p w14:paraId="07F4EC7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Шамиль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Гино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Гино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Цоцко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Цоцко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A20536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Борис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Муртазов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Æфцæгмæ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 перевалу»),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Фыдæлты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мæсгуытæ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(«Башни предков»).</w:t>
      </w:r>
    </w:p>
    <w:p w14:paraId="252C0C1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дзуры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?..» («Что мне, интересно, говорит?..»)</w:t>
      </w:r>
    </w:p>
    <w:p w14:paraId="25D8328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 Природа, искусство, родной язык – источники благородных чувств.</w:t>
      </w:r>
    </w:p>
    <w:p w14:paraId="721862E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116.9.4.1. Из устного народного творчества.</w:t>
      </w:r>
    </w:p>
    <w:p w14:paraId="2C961DC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Сказание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Ацæмæз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Агуындæ-рæсугъд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(«Ацамаз и красавица Агунда»).</w:t>
      </w:r>
    </w:p>
    <w:p w14:paraId="1601B65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116.9.4.2. Из литературы XIX века.</w:t>
      </w:r>
    </w:p>
    <w:p w14:paraId="5ABBCC1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Гино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Бараков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Бæстырæсугъд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(«Красавица»).</w:t>
      </w:r>
    </w:p>
    <w:p w14:paraId="71907A1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Нафи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Джусоев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Ныстуан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Иры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фæсивæдмæ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(«Завещание молодёжи Осетии»).</w:t>
      </w:r>
    </w:p>
    <w:p w14:paraId="4EA7F2D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Зина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Хостикоева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Зæххон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дунейыл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дæр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æнусон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(«На земле и мать не вечная»),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Мадæлон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æвзаг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(«Родной язык»).</w:t>
      </w:r>
    </w:p>
    <w:p w14:paraId="1C1BBD9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Шамиль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Дыууадæс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дзырды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(«Двенадцать слов»).</w:t>
      </w:r>
    </w:p>
    <w:p w14:paraId="6F45B02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Эльбрус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Скодтаев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Цардамонд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(«Счастье в жизни»).</w:t>
      </w:r>
    </w:p>
    <w:p w14:paraId="5F84E2D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Мелитон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Габулов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Æнæмастæй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цæр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(«Живи без бед»).</w:t>
      </w:r>
    </w:p>
    <w:p w14:paraId="07FF8EB4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Изатбег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Цомартов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Куыдзы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зæрдæ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(«Собачье сердце»).</w:t>
      </w:r>
    </w:p>
    <w:p w14:paraId="72124A2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пейзаж, аллегория, гипербола, литота, контраст.</w:t>
      </w:r>
    </w:p>
    <w:p w14:paraId="42B2E3C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116.10. Содержание обучения в 9 классе.</w:t>
      </w:r>
    </w:p>
    <w:p w14:paraId="63D912A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116.10.1. Осетинская литература конца XIX – начала XX века.</w:t>
      </w:r>
    </w:p>
    <w:p w14:paraId="19AD3D7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Мамсыраты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Темырболат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Сагъæстæ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(«Думы»), «Me '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мгармæ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(«Другу»),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Авдæны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(«Колыбельная песня»).</w:t>
      </w:r>
    </w:p>
    <w:p w14:paraId="261C3CA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Теория литературы: стихотворение. понятие о стихосложении, ритм, рифма, строфа, диалог, рефрен.</w:t>
      </w:r>
    </w:p>
    <w:p w14:paraId="244E8EA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Ракæс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!» («Взгляни!»),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Додой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(«Горе»),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Тæхуды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(«Желание»). Коста Хетагуров – борец за свободу народа, его творческий путь.</w:t>
      </w:r>
    </w:p>
    <w:p w14:paraId="74C3964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Сека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Гадиев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Айссæ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Айсса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фырт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(«Мать и сын»), «Чермен» («Чермен»),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Фæдзæхсын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(«Завещаю»),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(«Моё дерево»),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Æнкъард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хъуыды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(«Грустная мысль»).</w:t>
      </w:r>
    </w:p>
    <w:p w14:paraId="0E68F41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тема, идея, авторская позиция, литературный характер.</w:t>
      </w:r>
    </w:p>
    <w:p w14:paraId="6B67F4B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Елбыздыко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Бритаев «Хазби» («Хазби»).</w:t>
      </w:r>
    </w:p>
    <w:p w14:paraId="0E24B1D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драма, историческая трагедия, монолог, градация.</w:t>
      </w:r>
    </w:p>
    <w:p w14:paraId="30C7E538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Дадолты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(«Печаль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Дадоловых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Цыппар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ссæдз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боны» («Двадцать четыре дня»).</w:t>
      </w:r>
    </w:p>
    <w:p w14:paraId="7FB153D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композиция, гротеск.</w:t>
      </w:r>
    </w:p>
    <w:p w14:paraId="50E9FEF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Рутен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Гаглоев «Намыс» («Слава»).</w:t>
      </w:r>
    </w:p>
    <w:p w14:paraId="3BE691C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аллегория.</w:t>
      </w:r>
    </w:p>
    <w:p w14:paraId="1772A56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Малиев «Зар» («Пой»),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Æлхуйнæ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(«Веретено»).</w:t>
      </w:r>
    </w:p>
    <w:p w14:paraId="243F5547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Гёте, баллада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Пирӕг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чызг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(«Пряха»). Эдуард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Мерик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«Покинутая девушка»,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Катри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Вала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Фембӕлд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(«Встреча»).</w:t>
      </w:r>
    </w:p>
    <w:p w14:paraId="2CB752D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Грис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Плиев «Чермен» («Чермен»), драма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Æнæсæттон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(«Непобедимый»). </w:t>
      </w:r>
    </w:p>
    <w:p w14:paraId="0FF2F2D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Осетинский театр и литература. Литературная и сценическая жизнь трагедии» «Чермен». Устное народное творчество и литература – «Песня о Чермене».</w:t>
      </w:r>
    </w:p>
    <w:p w14:paraId="765A833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Мухарбек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Кочисов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Къоста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Херсоны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(«Коста в Херсоне»),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Бахсæв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Уазал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Дымгæ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ниуы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...» («Ночь настала. Холодно. Ветер воет…»),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Фыстæг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мадмæ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(«Письмо матери»).</w:t>
      </w:r>
    </w:p>
    <w:p w14:paraId="096974E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 Твардовский «Матери».</w:t>
      </w:r>
    </w:p>
    <w:p w14:paraId="2DB7AA1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Хазби Калоев «Бон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нæма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фæзынд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(«День ещё не настал…»),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Митыл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мæйы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æртхутджытæ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(«На снегу пепельный свет луны»),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Дидинæг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федтон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Фæтахти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булæмæргъ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хъæлдзæг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æрмынæ</w:t>
      </w:r>
      <w:proofErr w:type="gramStart"/>
      <w:r w:rsidRPr="001B6E68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...</w:t>
      </w:r>
      <w:proofErr w:type="gramEnd"/>
      <w:r w:rsidRPr="001B6E68">
        <w:rPr>
          <w:rFonts w:ascii="Times New Roman" w:eastAsia="Calibri" w:hAnsi="Times New Roman" w:cs="Times New Roman"/>
          <w:sz w:val="28"/>
          <w:szCs w:val="28"/>
        </w:rPr>
        <w:t>» («Улетел соловей, притихла его весёлая песня»).</w:t>
      </w:r>
    </w:p>
    <w:p w14:paraId="7A05608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лирический герой.</w:t>
      </w:r>
    </w:p>
    <w:p w14:paraId="3B5577B5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Максим Цагараев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Æнӕхуыссӕг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ӕхсӕв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(«Бессонная ночь»).</w:t>
      </w:r>
    </w:p>
    <w:p w14:paraId="58DE320B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«Монолог»,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Дæуæй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дам-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думтæ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дзырдтой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 тебе мне сплетни говорили»),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Æцæгæлон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бæсты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(«На чужбине»).</w:t>
      </w:r>
    </w:p>
    <w:p w14:paraId="5F32C14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Нафи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Джусоев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, рассказ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ахуыргӕнӕг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(«Мой учитель»), стихотворения «Хур –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фӕдисон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(«Тревога солнца»),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Миты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уӕлӕ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къалиутӕ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ныккалдтам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(«Снег укрыли ветками»), «Барсик»,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Дзыццамæ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бадзурдзæни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(«Кто мне маму позовёт»),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Изæры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рухс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(«Вечерний свет»),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Сæрдыгон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идилли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(«Летняя идиллия»).</w:t>
      </w:r>
    </w:p>
    <w:p w14:paraId="392DFFF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Георгий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Бестауты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Ныстуан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(«Завещание»),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Зӕрдӕ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атахт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(«Сердце улетело»),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Дæлæ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хъæддаг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цъиу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уазалы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басыд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…» («Лесная птичка закоченела»), «Эпиграф 1917-1920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азтæн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(«Эпиграф 1917-1920-ым годам»),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Æвидыц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(«Неприглядный»).</w:t>
      </w:r>
    </w:p>
    <w:p w14:paraId="34C05BA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композиция, сюжет.</w:t>
      </w:r>
    </w:p>
    <w:p w14:paraId="5289CC3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Музафер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Дзасохов, рассказы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Æнæном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дидинæг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(«Безымянный цветок»),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Амонд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(«Счастье»),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ӕмдзӕвгӕ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Æнæбæрæгæй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фесæфти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…» («Без вести пропал кормилец ваш»).</w:t>
      </w:r>
    </w:p>
    <w:p w14:paraId="0B6D62E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лирическая миниатюра.</w:t>
      </w:r>
    </w:p>
    <w:p w14:paraId="7E7825D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Кодзати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Ахсар «Реквием»,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Хъӕр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мӕрдтӕм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(«Обращение к мёртвым»).</w:t>
      </w:r>
    </w:p>
    <w:p w14:paraId="62506E7D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Васо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Малиев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Дууæ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бæласи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(«Два дерева»),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Дыууӕ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барӕджы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(«Два всадника»).</w:t>
      </w:r>
    </w:p>
    <w:p w14:paraId="42AB930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Шамиль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Джикаев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Мад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(«Мать»), «Чермен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чырӕдзау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(«Чермен – извозчик»), баллада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Саударæг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зæрватыкк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(«Ласточка в чёрном»),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Сæрдыгон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изæр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Цъæйы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комы» («Летним вечером в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Цейском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ущелье»),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Изæрмилты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кувын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(«Молитва в сумерках»).</w:t>
      </w:r>
    </w:p>
    <w:p w14:paraId="4B34DA7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Камал Ходов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Мыртӕ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(«Звуки»),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Фӕндиӕгтӕ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(«Пожелания»),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Суадон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(«Родник»),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Цалынмӕ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йӕ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дард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фӕндагыл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хур…» («Пока солнце соберётся в свой путь»),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Цӕугӕдон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ӕмӕ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рӕстӕг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(«Река и время»).</w:t>
      </w:r>
    </w:p>
    <w:p w14:paraId="45AE26C1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Хаджеты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Таймураз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Алайнаджы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тох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ромаг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хӕстонимӕ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(«Сражение алана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римским воином»),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Къуыдаргомы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зарæг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Хазбийыл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» («Песня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Кударского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ущелья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 Хазби»).</w:t>
      </w:r>
    </w:p>
    <w:p w14:paraId="451188F0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Мелитон Казиев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Номхыгъдтӕ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(«Списки»).</w:t>
      </w:r>
    </w:p>
    <w:p w14:paraId="4CBF3C53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Темирболат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Мамсуров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Сагъæстæ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(«Думы»).</w:t>
      </w:r>
    </w:p>
    <w:p w14:paraId="5F7A0D8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Ракæс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!» (Взгляни!),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Додой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(«Горе»),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Тæхуды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(«Желание»).</w:t>
      </w:r>
    </w:p>
    <w:p w14:paraId="6865B18F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Илас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Арнигон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Арфæ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ракæн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>» («Благослови»).</w:t>
      </w:r>
    </w:p>
    <w:p w14:paraId="205999A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 Планируемые результаты освоения программы по родной (осетинской) литературе на уровне основного общего образования.</w:t>
      </w:r>
    </w:p>
    <w:p w14:paraId="2868B2A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116.11.1. В результате изучения родной (осетинской) литературы на уровне основного общего образования у обучающегося будут сформированы следующие личностные результаты:</w:t>
      </w:r>
    </w:p>
    <w:p w14:paraId="539A645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14:paraId="650950B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316ABC9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использованием примеров из родной (осетинской) литературы;</w:t>
      </w:r>
    </w:p>
    <w:p w14:paraId="66D208EE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готовность к разнообразной совместной деятельности, стремление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взаимопониманию и взаимопомощи, в том числе с использованием примеров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из литературы; активное участие в самоуправлении в образовательной организации, готовность к участию в гуманитарной деятельности;</w:t>
      </w:r>
    </w:p>
    <w:p w14:paraId="22AD7A0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14:paraId="742E9FFA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российской гражданской идентичности в поликультурном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проявление интереса к познанию родного (осетинского) языка и родной (осетинской) литературы, истории, культуры Российской Федерации, своего края в контексте изучения произведений осетинской литературы, а также русской и зарубежной литературы;</w:t>
      </w:r>
    </w:p>
    <w:p w14:paraId="3BBC205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14:paraId="3B30D63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уважение к символам России, государственным праздникам, историческому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и природному наследию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памятникам, традициям разных народов, проживающих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родной стране, обращая внимание на их воплощение в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осетинской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литературе;</w:t>
      </w:r>
    </w:p>
    <w:p w14:paraId="5B96A91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3) духовно-нравственного воспитания:</w:t>
      </w:r>
    </w:p>
    <w:p w14:paraId="3DE1982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297880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готовность оценивать своё поведение и поступки, а также поведение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поступки других людей с позиции нравственных и правовых норм с учётом осознания последствий поступков;</w:t>
      </w:r>
    </w:p>
    <w:p w14:paraId="5A4A6FA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4AA1DD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4) эстетического воспитания:</w:t>
      </w:r>
    </w:p>
    <w:p w14:paraId="3D48194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восприимчивость к разным видам искусства, традициям и творчеству своего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других народов, понимание эмоционального воздействия искусства,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том числе изучаемых литературных произведений;</w:t>
      </w:r>
    </w:p>
    <w:p w14:paraId="11FE6D9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важности художественной литературы и культуры как средства коммуникации и самовыражения;</w:t>
      </w:r>
    </w:p>
    <w:p w14:paraId="68C0226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2DF4F21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стремление к самовыражению в разных видах искусства;</w:t>
      </w:r>
    </w:p>
    <w:p w14:paraId="28F7E49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5) физического воспитания, формирования культуры здоровья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эмоционального благополучия:</w:t>
      </w:r>
    </w:p>
    <w:p w14:paraId="49099AAC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ценности жизни с использованием собственного жизненного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читательского опыта, ответственное отношение к своему здоровью и установка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107F913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правил безопасного поведения в Интернет-среде;</w:t>
      </w:r>
    </w:p>
    <w:p w14:paraId="08F22DC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</w:t>
      </w:r>
    </w:p>
    <w:p w14:paraId="4DD282A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осознавать эмоциональное состояние себя и других, опираясь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 примеры из литературных произведений, умение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14:paraId="1FEC3C2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6) трудового воспитания:</w:t>
      </w:r>
    </w:p>
    <w:p w14:paraId="44CD8AE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1B6E68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технологической и социальной направленности, способность инициировать, планировать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самостоятельно выполнять такого рода деятельность;</w:t>
      </w:r>
    </w:p>
    <w:p w14:paraId="1C57744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интерес к практическому изучению профессий и труда различного рода,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том числе на основе применения изучаемого предметного знания и знакомства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 деятельностью героев на страницах литературных произведений;</w:t>
      </w:r>
    </w:p>
    <w:p w14:paraId="6213800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2123A95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готовность адаптироваться в профессиональной среде; уважение к труду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 результатам трудовой деятельности, в том числе при изучении произведений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осетинского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фольклора и литературы, осознанный выбор и построение индивидуальной траектории образования и жизненных планов с учётом личных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общественных интересов и потребностей;</w:t>
      </w:r>
    </w:p>
    <w:p w14:paraId="70255BA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7) экологического воспитания:</w:t>
      </w:r>
    </w:p>
    <w:p w14:paraId="643A141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на применение знаний из социальных и естественных наук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320E0D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3F5F4E7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активное неприятие действий, приносящих вред окружающей среде,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том числе сформированное при знакомстве с литературными произведениями, поднимающими экологические проблемы; </w:t>
      </w:r>
    </w:p>
    <w:p w14:paraId="4651C5F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своей роли как гражданина и потребителя в условиях взаимосвязи природной, технологической и социальной среды, готовность к участию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практической деятельности экологической направленности;</w:t>
      </w:r>
    </w:p>
    <w:p w14:paraId="4A25021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8) ценности научного познания:</w:t>
      </w:r>
    </w:p>
    <w:p w14:paraId="08CE8A12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в деятельности на современную систему научных представлений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об основных закономерностях развития человека, природы и общества, взаимосвязях человека с природной и социальной средой с использованием изученных и самостоятельно прочитанных литературных произведений;</w:t>
      </w:r>
    </w:p>
    <w:p w14:paraId="76939A3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языковой и читательской культурой как средством познания мира;</w:t>
      </w:r>
    </w:p>
    <w:p w14:paraId="179053B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6E7CF8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9) обеспечение адаптации обучающегося к изменяющимся условиям социальной и природной среды:</w:t>
      </w:r>
    </w:p>
    <w:p w14:paraId="561104D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среды, изучение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оценка социальных ролей персонажей литературных произведений;</w:t>
      </w:r>
    </w:p>
    <w:p w14:paraId="65F2CE8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способность во взаимодействии в условиях неопределённости,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2EE9A32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425CD8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оперировать основными понятиями, терминами и представлениями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области концепции устойчивого развития; </w:t>
      </w:r>
    </w:p>
    <w:p w14:paraId="494AF8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анализировать и выявлять взаимосвязи природы, общества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 экономики; </w:t>
      </w:r>
    </w:p>
    <w:p w14:paraId="5C3D8FF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0C8E31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опыт, находить позитивное в произошедшей ситуации, быть готовым действовать в отсутствие гарантий успеха.</w:t>
      </w:r>
    </w:p>
    <w:p w14:paraId="75BC42C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 В результате изучения родной (осетинской)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14:paraId="525A448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6C02C08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14:paraId="40A1200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для их обобщения и сравнения, определять критерии проводимого анализа;</w:t>
      </w:r>
    </w:p>
    <w:p w14:paraId="0056D23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 учётом предложенной задачи выявлять закономерности и противоречия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рассматриваемых литературных фактах и наблюдениях над текстом, предлагать критерии для выявления закономерностей и противоречий;</w:t>
      </w:r>
    </w:p>
    <w:p w14:paraId="1DCB2C6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14:paraId="1673032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при изучении литературных явлений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процессов, проводить выводы с использованием дедуктивных и индуктивных умозаключений, умозаключений по аналогии, формулировать гипотезы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их взаимосвязях;</w:t>
      </w:r>
    </w:p>
    <w:p w14:paraId="554D871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при работе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1A44BB4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59D23E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использовать вопросы как исследовательский инструмент познания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литературном образовании;</w:t>
      </w:r>
    </w:p>
    <w:p w14:paraId="71A38B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вопросы, фиксирующие разрыв между реальным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объекта, и самостоятельно устанавливать искомое и данное;</w:t>
      </w:r>
    </w:p>
    <w:p w14:paraId="2A1A8E7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7D8917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2A52914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14:paraId="3C9CFA7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14:paraId="6D4233C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событий и их последствия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аналогичных или сходных ситуациях, а также выдвигать предположения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их развитии в новых условиях и контекстах, в том числе в литературных произведениях.</w:t>
      </w:r>
    </w:p>
    <w:p w14:paraId="1FC90CC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116.11.2.3. У обучающегося будут сформированы умения работать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действий:</w:t>
      </w:r>
    </w:p>
    <w:p w14:paraId="7EFBB34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191AE46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37B9CD7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находить сходные аргументы (подтверждающие или опровергающие одну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ту же идею, версию) в различных информационных источниках;</w:t>
      </w:r>
    </w:p>
    <w:p w14:paraId="6E0D0E7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литературной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05F11E8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E2D3AE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7838535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116.11.2.4. У обучающегося будут сформированы умения общения как часть коммуникативных универсальных учебных действий:</w:t>
      </w:r>
    </w:p>
    <w:p w14:paraId="23E1A0F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условиями и целями общения, выражать себя (свою точку зрения) в устных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письменных текстах;</w:t>
      </w:r>
    </w:p>
    <w:p w14:paraId="21E83F4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ситуаций, находя аналогии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литературных произведениях, смягчать конфликты, вести переговоры;</w:t>
      </w:r>
    </w:p>
    <w:p w14:paraId="65CF643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собеседнику и корректно формулировать свои возражения, в ходе учебного диалога и (или) дискуссии задавать вопросы по существу обсуждаемой темы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высказывать идеи, нацеленные на решение учебной задачи и поддержание общения, сопоставлять свои суждения с суждениями других участников диалога, обнаруживать различие и сходство позиций;</w:t>
      </w:r>
    </w:p>
    <w:p w14:paraId="6043CC3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23FE7C6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формат выступления с учётом задач презентации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4F833A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116.11.2.5. У обучающегося будут сформированы умения самоорганизации как части регулятивных универсальных учебных действий:</w:t>
      </w:r>
    </w:p>
    <w:p w14:paraId="70E216C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2C91E35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3CB0F8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14:paraId="501F1A6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составлять план действий (план реализации намеченного алгоритма решения)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корректировать предложенный алгоритм с учётом получения новых знаний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 изучаемом литературном объекте; </w:t>
      </w:r>
    </w:p>
    <w:p w14:paraId="544517D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проводить выбор и брать ответственность за решение.</w:t>
      </w:r>
    </w:p>
    <w:p w14:paraId="79B184C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116.11.2.6.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14:paraId="2A408E8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1B6E68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и рефлексии в литературном образовании;</w:t>
      </w:r>
    </w:p>
    <w:p w14:paraId="09A9AE96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давать оценку учебной ситуации и предлагать план её изменения; </w:t>
      </w:r>
    </w:p>
    <w:p w14:paraId="4D9B718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учитывать контекст и предвидеть трудности, которые могут возникнуть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при решении учебной задачи, адаптировать решение к меняющимся обстоятельствам;</w:t>
      </w:r>
    </w:p>
    <w:p w14:paraId="5F5F3B5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 </w:t>
      </w:r>
    </w:p>
    <w:p w14:paraId="637500C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вносить коррективы в деятельность на основе новых обстоятельств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изменившихся ситуаций, установленных ошибок, возникших трудностей, оценивать соответствие результата цели и условиям;</w:t>
      </w:r>
    </w:p>
    <w:p w14:paraId="1AACA42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14:paraId="6C21F9F4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и анализировать причины эмоций;</w:t>
      </w:r>
    </w:p>
    <w:p w14:paraId="6E7EEFA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ставить себя на место другого человека, понимать мотивы и намерения другого, анализируя примеры из художественной литературы; </w:t>
      </w:r>
    </w:p>
    <w:p w14:paraId="16BD278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регулировать способ выражения своих эмоций;</w:t>
      </w:r>
    </w:p>
    <w:p w14:paraId="71A10BC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осознанно относиться к другому человеку, его мнению, размышляя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над взаимоотношениями литературных героев;</w:t>
      </w:r>
    </w:p>
    <w:p w14:paraId="4A4DA69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14:paraId="1FFBB11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принимать себя и других, не осуждая; </w:t>
      </w:r>
    </w:p>
    <w:p w14:paraId="15C488F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проявлять открытость себе и другим; </w:t>
      </w:r>
    </w:p>
    <w:p w14:paraId="2FC7DAA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14:paraId="211D025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116.11.2.7. У обучающегося будут сформированы умения совместной деятельности:</w:t>
      </w:r>
    </w:p>
    <w:p w14:paraId="70F018E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(парной, групповой, коллективной) и индивидуальной работы при решении конкретной проблемы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 уроках родной (осетинской) литературы, обосновывать необходимость применения групповых форм взаимодействия при решении поставленной задачи;</w:t>
      </w:r>
    </w:p>
    <w:p w14:paraId="45F91AF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08C0159" w14:textId="77777777"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обобщать мнения нескольких человек, проявлять готовность руководить, выполнять поручения, подчиняться; </w:t>
      </w:r>
    </w:p>
    <w:p w14:paraId="161C6CB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 на уроке родной (осетинской) литературы,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B83FAA7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14:paraId="7133D14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14:paraId="6BEFF1C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сравнивать результаты с исходной задачей и вклад каждого члена команды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14:paraId="6F1B0B4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116.11.3.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5 классе обучающийся научится:</w:t>
      </w:r>
    </w:p>
    <w:p w14:paraId="7B8C6E3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анализировать литературное произведение: понимать и формулировать тему, идею литературного произведения, характеризовать его героев, сопоставлять героев одного или нескольких произведений; </w:t>
      </w:r>
    </w:p>
    <w:p w14:paraId="556E3D6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определять в произведении элементы сюжета, композиции, изобразительно-выразительные средства языка, понимать их роль в раскрытии содержания произведения;</w:t>
      </w:r>
    </w:p>
    <w:p w14:paraId="0137770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духовно-нравственные ценности родной (осетинской) литературы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культуры, сопоставлять их с духовно-нравственными ценностями других народов;</w:t>
      </w:r>
    </w:p>
    <w:p w14:paraId="47DD5D9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формулировать собственное отношение к произведениям родной (осетинской) литературы, оценивать их эстетические качества; </w:t>
      </w:r>
    </w:p>
    <w:p w14:paraId="125C703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на слух литературные произведения разных жанров, осмысленно читать;</w:t>
      </w:r>
    </w:p>
    <w:p w14:paraId="7F4953F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пересказывать прозаические произведения или их отрывки с использованием образных средств родного (осетинской) языка;</w:t>
      </w:r>
    </w:p>
    <w:p w14:paraId="3B279CE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отвечать на вопросы по прослушанному или прочитанному тексту, участвовать в учебном диалоге о прочитанном.</w:t>
      </w:r>
    </w:p>
    <w:p w14:paraId="79BAFFC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116.11.4.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6 классе обучающийся научится:</w:t>
      </w:r>
    </w:p>
    <w:p w14:paraId="15F3D93A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образную природу литературы как явление искусства, понимать родное слово в его эстетической функции, роль изобразительно-выразительных языковых средств в создании художественных образов литературных произведений;</w:t>
      </w:r>
    </w:p>
    <w:p w14:paraId="46E14ED3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 одному из литературных родов и жанров, понимать и формулировать тему, идею, нравственный пафос литературного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произведения, определять проблематику, характеризовать героев, сопоставлять героев одного или нескольких произведений, понимать связь литературных произведений с эпохой их написания;</w:t>
      </w:r>
    </w:p>
    <w:p w14:paraId="4C99DCCD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14:paraId="45B890B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владеть элементарной литературоведческой терминологией при анализе литературного произведения;</w:t>
      </w:r>
    </w:p>
    <w:p w14:paraId="5495B4E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собственное отношение к произведениям родной (осетинской) литературы, давать им оценку, приводить собственную интерпретацию изученных литературных произведений; понимать авторскую позицию и выражать своё отношение к ней;</w:t>
      </w:r>
    </w:p>
    <w:p w14:paraId="0E4A8AC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на слух литературные произведения разных жанров, осмысленно читать, пересказывать прозаические произведения или их отрывки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образных средств родного (осетинского) языка; </w:t>
      </w:r>
    </w:p>
    <w:p w14:paraId="5CBB450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отвечать на вопросы по прослушанному или прочитанному тексту, вести диалог о прочитанном, приводить аргументы.</w:t>
      </w:r>
    </w:p>
    <w:p w14:paraId="175492C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116.11.5.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7 классе обучающийся научится:</w:t>
      </w:r>
    </w:p>
    <w:p w14:paraId="228FF0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выявлять ключевые проблемы изученных произведений осетинского фольклора и литературы, определять связи литературных произведений с эпохой их написания и отражённые в них нравственные ценности; </w:t>
      </w:r>
    </w:p>
    <w:p w14:paraId="06F9040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тексты различных жанров в соответствии с целями и задачами на уроках литературы: определять род, жанр, тему и идею, характеризовать героев произведения и приводить их сравнительные характеристики, применять литературоведческие понятия при анализе текста;</w:t>
      </w:r>
    </w:p>
    <w:p w14:paraId="1A1D650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читать правильно и осознанно, вслух и про себя, пересказывать текст различными способами (полный, выборочный, краткий);</w:t>
      </w:r>
    </w:p>
    <w:p w14:paraId="74BA870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пользоваться монологической, диалогической, устной и письменной речью, составлять отзыв о прочитанном, краткую аннотацию к книге, создавать творческие работы на основе прочитанных произведений.</w:t>
      </w:r>
    </w:p>
    <w:p w14:paraId="32D9FEB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116.11.6.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8 классе обучающийся научится:</w:t>
      </w:r>
    </w:p>
    <w:p w14:paraId="700C912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 к одному из литературных родов и жанров, понимать и формулировать тему, идею литературного произведения,, характеризовать его героев, сопоставлять героев одного или нескольких произведений, 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14:paraId="2D29A8F6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связи литературных произведений с эпохой их написания, выявлять в них нравственные ценности;</w:t>
      </w:r>
    </w:p>
    <w:p w14:paraId="3243C1E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владеть литературоведческой терминологией при анализе литературного произведения;</w:t>
      </w:r>
    </w:p>
    <w:p w14:paraId="6C72A145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собственное отношение к произведениям родной (осетинской) литературы, давать им оценку, приводить собственную интерпретацию изученных литературных произведений, понимать авторскую позицию и формулировать своё отношение к ней;</w:t>
      </w:r>
    </w:p>
    <w:p w14:paraId="04A1B28E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пересказывать прозаические произведения или их отрывки с использованием образных средств родного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4A4BA70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понимать образную природу </w:t>
      </w:r>
      <w:r w:rsidRPr="001B6E68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родной </w:t>
      </w:r>
      <w:r w:rsidRPr="001B6E68">
        <w:rPr>
          <w:rFonts w:ascii="Times New Roman" w:eastAsia="Calibri" w:hAnsi="Times New Roman" w:cs="Times New Roman"/>
          <w:sz w:val="28"/>
          <w:szCs w:val="28"/>
        </w:rPr>
        <w:t>литературы как явление искусства, понимать родное слово в его эстетической функции, роль изобразительно-выразительных языковых средств в создании художественных образов литературных произведений;</w:t>
      </w:r>
    </w:p>
    <w:p w14:paraId="5352E51F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пользоваться библиотечными фондами, справочной литературой, словарями, интернет-ресурсами для поиска дополнительной информации, подготовки творческих работ.</w:t>
      </w:r>
    </w:p>
    <w:p w14:paraId="2E2CB798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116.11.7.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9 классе обучающийся научится:</w:t>
      </w:r>
    </w:p>
    <w:p w14:paraId="048C1A30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родную литературу как явление национальной культуры, средство сохранения и передачи нравственных ценностей и традиций, осознавать значимость чтения для личного развития; </w:t>
      </w:r>
    </w:p>
    <w:p w14:paraId="0DD5605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приёмам анализа художественных текстов с использованием литературоведческих понятий;</w:t>
      </w:r>
    </w:p>
    <w:p w14:paraId="4DDE506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 к одному из литературных родов и жанров, понимать и формулировать тему, идею литературного произведения, определять проблематику и основной конфликт произведения, характеризовать его героев, сопоставлять героев одного или нескольких произведений, 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14:paraId="64BEAAD2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разные виды чтения; </w:t>
      </w:r>
    </w:p>
    <w:p w14:paraId="01AC37B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героев, выявлять авторскую позицию;</w:t>
      </w:r>
    </w:p>
    <w:p w14:paraId="46E26A3B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литературу для чтения, составлять краткую аннотацию к прочитанному;</w:t>
      </w:r>
    </w:p>
    <w:p w14:paraId="771231D9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делить текст на части, озаглавливать их, составлять план текста, находить средства выразительности;</w:t>
      </w:r>
    </w:p>
    <w:p w14:paraId="100F4F91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</w:t>
      </w:r>
    </w:p>
    <w:p w14:paraId="366C195C" w14:textId="77777777"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создавать собственный текст на основе художественного произведения, репродукции картин художников, по иллюстрациям, на основе личного опыта, пользоваться библиотечными фондами, справочной литературой, словарями, интернет-ресурсами для поиска дополнительной информации, подготовки творческих работ.</w:t>
      </w:r>
    </w:p>
    <w:p w14:paraId="6C15B44A" w14:textId="77777777" w:rsidR="002164FA" w:rsidRDefault="002164FA"/>
    <w:sectPr w:rsidR="002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EC"/>
    <w:rsid w:val="001B6E68"/>
    <w:rsid w:val="002164FA"/>
    <w:rsid w:val="00372C8C"/>
    <w:rsid w:val="0046406E"/>
    <w:rsid w:val="00D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C45A"/>
  <w15:chartTrackingRefBased/>
  <w15:docId w15:val="{593A2EAB-EAE0-4647-95D9-EAFC0EA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2023-11-06T15:04:00Z</dcterms:created>
  <dcterms:modified xsi:type="dcterms:W3CDTF">2023-11-06T15:04:00Z</dcterms:modified>
</cp:coreProperties>
</file>