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98" w:rsidRPr="00265B7A" w:rsidRDefault="007A0498" w:rsidP="007A04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5B7A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  <w:bookmarkStart w:id="0" w:name="_GoBack"/>
      <w:bookmarkEnd w:id="0"/>
    </w:p>
    <w:p w:rsidR="007A0498" w:rsidRPr="00265B7A" w:rsidRDefault="007A0498" w:rsidP="007A04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5B7A">
        <w:rPr>
          <w:rFonts w:ascii="Times New Roman" w:hAnsi="Times New Roman"/>
          <w:b/>
          <w:sz w:val="28"/>
          <w:szCs w:val="28"/>
        </w:rPr>
        <w:t xml:space="preserve">Основная общеобразовательная школа </w:t>
      </w:r>
      <w:proofErr w:type="spellStart"/>
      <w:r w:rsidRPr="00265B7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65B7A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265B7A">
        <w:rPr>
          <w:rFonts w:ascii="Times New Roman" w:hAnsi="Times New Roman"/>
          <w:b/>
          <w:sz w:val="28"/>
          <w:szCs w:val="28"/>
        </w:rPr>
        <w:t>индзикау</w:t>
      </w:r>
      <w:proofErr w:type="spellEnd"/>
      <w:r w:rsidRPr="00265B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5B7A">
        <w:rPr>
          <w:rFonts w:ascii="Times New Roman" w:hAnsi="Times New Roman"/>
          <w:b/>
          <w:sz w:val="28"/>
          <w:szCs w:val="28"/>
        </w:rPr>
        <w:t>им.А.Т.Гапбаева</w:t>
      </w:r>
      <w:proofErr w:type="spellEnd"/>
    </w:p>
    <w:p w:rsidR="007A0498" w:rsidRPr="00265B7A" w:rsidRDefault="007A0498" w:rsidP="007A04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5B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5B7A">
        <w:rPr>
          <w:rFonts w:ascii="Times New Roman" w:hAnsi="Times New Roman"/>
          <w:b/>
          <w:sz w:val="28"/>
          <w:szCs w:val="28"/>
        </w:rPr>
        <w:t>Дигорского</w:t>
      </w:r>
      <w:proofErr w:type="spellEnd"/>
      <w:r w:rsidRPr="00265B7A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 w:rsidRPr="00265B7A">
        <w:rPr>
          <w:rFonts w:ascii="Times New Roman" w:hAnsi="Times New Roman"/>
          <w:b/>
          <w:sz w:val="28"/>
          <w:szCs w:val="28"/>
        </w:rPr>
        <w:t>РСО-Алания</w:t>
      </w:r>
      <w:proofErr w:type="spellEnd"/>
    </w:p>
    <w:p w:rsidR="007A0498" w:rsidRPr="00E50468" w:rsidRDefault="007A0498" w:rsidP="007A04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7A0498" w:rsidRPr="00B92B0C" w:rsidTr="00F62F9B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498" w:rsidRPr="00265B7A" w:rsidRDefault="007A0498" w:rsidP="00F62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7A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7A0498" w:rsidRPr="00265B7A" w:rsidRDefault="007A0498" w:rsidP="00F62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7A">
              <w:rPr>
                <w:rFonts w:ascii="Times New Roman" w:hAnsi="Times New Roman"/>
                <w:b/>
                <w:sz w:val="24"/>
                <w:szCs w:val="24"/>
              </w:rPr>
              <w:t>педагогическим советом</w:t>
            </w:r>
          </w:p>
          <w:p w:rsidR="007A0498" w:rsidRPr="00265B7A" w:rsidRDefault="007A0498" w:rsidP="00F62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7A">
              <w:rPr>
                <w:rFonts w:ascii="Times New Roman" w:hAnsi="Times New Roman"/>
                <w:b/>
                <w:sz w:val="24"/>
                <w:szCs w:val="24"/>
              </w:rPr>
              <w:t>от    20.10. 2014 года</w:t>
            </w:r>
          </w:p>
          <w:p w:rsidR="007A0498" w:rsidRPr="00265B7A" w:rsidRDefault="007A0498" w:rsidP="00F62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7A">
              <w:rPr>
                <w:rFonts w:ascii="Times New Roman" w:hAnsi="Times New Roman"/>
                <w:b/>
                <w:sz w:val="24"/>
                <w:szCs w:val="24"/>
              </w:rPr>
              <w:t xml:space="preserve">протокол   №   </w:t>
            </w:r>
            <w:r w:rsidRPr="00265B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265B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0498" w:rsidRPr="00265B7A" w:rsidRDefault="007A0498" w:rsidP="00F62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498" w:rsidRPr="00265B7A" w:rsidRDefault="007A0498" w:rsidP="00F62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7A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7A0498" w:rsidRPr="00265B7A" w:rsidRDefault="007A0498" w:rsidP="00F62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7A">
              <w:rPr>
                <w:rFonts w:ascii="Times New Roman" w:hAnsi="Times New Roman"/>
                <w:b/>
                <w:sz w:val="24"/>
                <w:szCs w:val="24"/>
              </w:rPr>
              <w:t>и введено в действие</w:t>
            </w:r>
          </w:p>
          <w:p w:rsidR="007A0498" w:rsidRPr="00265B7A" w:rsidRDefault="007A0498" w:rsidP="00F62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7A">
              <w:rPr>
                <w:rFonts w:ascii="Times New Roman" w:hAnsi="Times New Roman"/>
                <w:b/>
                <w:sz w:val="24"/>
                <w:szCs w:val="24"/>
              </w:rPr>
              <w:t>приказом от  20.10.2014 года</w:t>
            </w:r>
          </w:p>
          <w:p w:rsidR="007A0498" w:rsidRPr="00265B7A" w:rsidRDefault="007A0498" w:rsidP="00F62F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5B7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265B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</w:tr>
    </w:tbl>
    <w:p w:rsidR="007A0498" w:rsidRDefault="007A0498" w:rsidP="00B65AB5">
      <w:pPr>
        <w:autoSpaceDE w:val="0"/>
        <w:autoSpaceDN w:val="0"/>
        <w:adjustRightInd w:val="0"/>
        <w:spacing w:before="0" w:beforeAutospacing="0" w:after="0" w:afterAutospacing="0"/>
        <w:ind w:hanging="28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hanging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5AB5">
        <w:rPr>
          <w:rFonts w:ascii="Times New Roman" w:hAnsi="Times New Roman" w:cs="Times New Roman"/>
          <w:b/>
          <w:sz w:val="32"/>
          <w:szCs w:val="32"/>
          <w:u w:val="single"/>
        </w:rPr>
        <w:t>Положение</w:t>
      </w:r>
    </w:p>
    <w:p w:rsidR="00B65AB5" w:rsidRPr="007A0498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hanging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5AB5">
        <w:rPr>
          <w:rFonts w:ascii="Times New Roman" w:hAnsi="Times New Roman" w:cs="Times New Roman"/>
          <w:b/>
          <w:sz w:val="32"/>
          <w:szCs w:val="32"/>
          <w:u w:val="single"/>
        </w:rPr>
        <w:t>о правилах внутреннего распорядка обучающихся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hanging="284"/>
        <w:rPr>
          <w:rFonts w:ascii="Times New Roman" w:hAnsi="Times New Roman" w:cs="Times New Roman"/>
          <w:szCs w:val="28"/>
        </w:rPr>
      </w:pPr>
    </w:p>
    <w:p w:rsidR="00B65AB5" w:rsidRPr="00B65AB5" w:rsidRDefault="007A0498" w:rsidP="00B65AB5">
      <w:pPr>
        <w:autoSpaceDE w:val="0"/>
        <w:autoSpaceDN w:val="0"/>
        <w:adjustRightInd w:val="0"/>
        <w:spacing w:before="0" w:beforeAutospacing="0" w:after="0" w:afterAutospacing="0"/>
        <w:ind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</w:t>
      </w:r>
      <w:r w:rsidR="00B65AB5" w:rsidRPr="00B65AB5">
        <w:rPr>
          <w:rFonts w:ascii="Times New Roman" w:hAnsi="Times New Roman" w:cs="Times New Roman"/>
          <w:b/>
          <w:bCs/>
          <w:szCs w:val="28"/>
        </w:rPr>
        <w:t xml:space="preserve">1. </w:t>
      </w:r>
      <w:r w:rsidR="00B65AB5" w:rsidRPr="00B65AB5">
        <w:rPr>
          <w:rFonts w:ascii="Times New Roman" w:hAnsi="Times New Roman" w:cs="Times New Roman"/>
          <w:b/>
          <w:szCs w:val="28"/>
          <w:u w:val="single"/>
        </w:rPr>
        <w:t>Общие положения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1.1. Настоящее Положение разработано на основе Федерального закона от 29декабря 2012 г. № 273-ФЗ «Об образовании в Российской Федерации</w:t>
      </w:r>
      <w:proofErr w:type="gramStart"/>
      <w:r>
        <w:rPr>
          <w:rFonts w:ascii="Times New Roman" w:hAnsi="Times New Roman" w:cs="Times New Roman"/>
          <w:szCs w:val="28"/>
        </w:rPr>
        <w:t>»</w:t>
      </w:r>
      <w:r w:rsidRPr="00B65AB5">
        <w:rPr>
          <w:rFonts w:ascii="Times New Roman" w:hAnsi="Times New Roman" w:cs="Times New Roman"/>
          <w:szCs w:val="28"/>
        </w:rPr>
        <w:t>(</w:t>
      </w:r>
      <w:proofErr w:type="gramEnd"/>
      <w:r w:rsidRPr="00B65AB5">
        <w:rPr>
          <w:rFonts w:ascii="Times New Roman" w:hAnsi="Times New Roman" w:cs="Times New Roman"/>
          <w:szCs w:val="28"/>
        </w:rPr>
        <w:t>ст</w:t>
      </w:r>
      <w:r>
        <w:rPr>
          <w:rFonts w:ascii="Times New Roman" w:hAnsi="Times New Roman" w:cs="Times New Roman"/>
          <w:szCs w:val="28"/>
        </w:rPr>
        <w:t>.34,</w:t>
      </w:r>
      <w:r w:rsidRPr="00B65AB5">
        <w:rPr>
          <w:rFonts w:ascii="Times New Roman" w:hAnsi="Times New Roman" w:cs="Times New Roman"/>
          <w:szCs w:val="28"/>
        </w:rPr>
        <w:t xml:space="preserve">43),Конвенции о правах ребенка (ст.1–31) </w:t>
      </w:r>
      <w:r>
        <w:rPr>
          <w:rFonts w:ascii="Times New Roman" w:hAnsi="Times New Roman" w:cs="Times New Roman"/>
          <w:szCs w:val="28"/>
        </w:rPr>
        <w:t>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1.2. Настоящее Положение устанавливает требования к поведению и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внутреннему распо</w:t>
      </w:r>
      <w:r>
        <w:rPr>
          <w:rFonts w:ascii="Times New Roman" w:hAnsi="Times New Roman" w:cs="Times New Roman"/>
          <w:szCs w:val="28"/>
        </w:rPr>
        <w:t xml:space="preserve">рядку для обучающихся МКОУ ООШ </w:t>
      </w:r>
      <w:proofErr w:type="spellStart"/>
      <w:r>
        <w:rPr>
          <w:rFonts w:ascii="Times New Roman" w:hAnsi="Times New Roman" w:cs="Times New Roman"/>
          <w:szCs w:val="28"/>
        </w:rPr>
        <w:t>с</w:t>
      </w:r>
      <w:proofErr w:type="gramStart"/>
      <w:r>
        <w:rPr>
          <w:rFonts w:ascii="Times New Roman" w:hAnsi="Times New Roman" w:cs="Times New Roman"/>
          <w:szCs w:val="28"/>
        </w:rPr>
        <w:t>.С</w:t>
      </w:r>
      <w:proofErr w:type="gramEnd"/>
      <w:r>
        <w:rPr>
          <w:rFonts w:ascii="Times New Roman" w:hAnsi="Times New Roman" w:cs="Times New Roman"/>
          <w:szCs w:val="28"/>
        </w:rPr>
        <w:t>индзикау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им.А.Т.Гапбаева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Cs w:val="28"/>
        </w:rPr>
        <w:t>РСО-Алания</w:t>
      </w:r>
      <w:proofErr w:type="spellEnd"/>
      <w:r w:rsidRPr="00B65AB5">
        <w:rPr>
          <w:rFonts w:ascii="Times New Roman" w:hAnsi="Times New Roman" w:cs="Times New Roman"/>
          <w:szCs w:val="28"/>
        </w:rPr>
        <w:t xml:space="preserve"> (далее – Школа).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1.3. Настоящее Положение направлено на создание в Школе безопасных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 xml:space="preserve">условий, обстановки, способствующей </w:t>
      </w:r>
      <w:r>
        <w:rPr>
          <w:rFonts w:ascii="Times New Roman" w:hAnsi="Times New Roman" w:cs="Times New Roman"/>
          <w:szCs w:val="28"/>
        </w:rPr>
        <w:t xml:space="preserve">успешному усвоению </w:t>
      </w:r>
      <w:proofErr w:type="gramStart"/>
      <w:r>
        <w:rPr>
          <w:rFonts w:ascii="Times New Roman" w:hAnsi="Times New Roman" w:cs="Times New Roman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Школы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учебной программы, воспитание уважения к личности и ее правам, развитие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культуры поведения и навыков общения.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1.4. Действие настоящего Положения распространяется на всех обучающихся</w:t>
      </w:r>
      <w:r>
        <w:rPr>
          <w:rFonts w:ascii="Times New Roman" w:hAnsi="Times New Roman" w:cs="Times New Roman"/>
          <w:szCs w:val="28"/>
        </w:rPr>
        <w:t xml:space="preserve"> Школы</w:t>
      </w:r>
      <w:r w:rsidRPr="00B65AB5">
        <w:rPr>
          <w:rFonts w:ascii="Times New Roman" w:hAnsi="Times New Roman" w:cs="Times New Roman"/>
          <w:szCs w:val="28"/>
        </w:rPr>
        <w:t>, находящихся в здании и на территории Школы, как во время уроков, так и во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внеурочное время.</w:t>
      </w:r>
    </w:p>
    <w:p w:rsidR="00B65AB5" w:rsidRPr="00B65AB5" w:rsidRDefault="00B65AB5" w:rsidP="00C17C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b/>
          <w:bCs/>
          <w:szCs w:val="28"/>
        </w:rPr>
        <w:t xml:space="preserve">2. </w:t>
      </w:r>
      <w:r w:rsidRPr="00B65AB5">
        <w:rPr>
          <w:rFonts w:ascii="Times New Roman" w:hAnsi="Times New Roman" w:cs="Times New Roman"/>
          <w:b/>
          <w:szCs w:val="28"/>
          <w:u w:val="single"/>
        </w:rPr>
        <w:t xml:space="preserve">Права и обязанности </w:t>
      </w:r>
      <w:proofErr w:type="gramStart"/>
      <w:r w:rsidRPr="00B65AB5">
        <w:rPr>
          <w:rFonts w:ascii="Times New Roman" w:hAnsi="Times New Roman" w:cs="Times New Roman"/>
          <w:b/>
          <w:szCs w:val="28"/>
          <w:u w:val="single"/>
        </w:rPr>
        <w:t>обучающихся</w:t>
      </w:r>
      <w:proofErr w:type="gramEnd"/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2.1. Обучающиеся Школы имеют право </w:t>
      </w:r>
      <w:proofErr w:type="gramStart"/>
      <w:r w:rsidRPr="00B65AB5">
        <w:rPr>
          <w:rFonts w:ascii="Times New Roman" w:hAnsi="Times New Roman" w:cs="Times New Roman"/>
          <w:szCs w:val="28"/>
        </w:rPr>
        <w:t>на</w:t>
      </w:r>
      <w:proofErr w:type="gramEnd"/>
      <w:r w:rsidRPr="00B65AB5">
        <w:rPr>
          <w:rFonts w:ascii="Times New Roman" w:hAnsi="Times New Roman" w:cs="Times New Roman"/>
          <w:szCs w:val="28"/>
        </w:rPr>
        <w:t>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1) получение бесплатного общего образования (начального общего,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основного общего, среднего общего) в соответствии с </w:t>
      </w:r>
      <w:proofErr w:type="gramStart"/>
      <w:r w:rsidRPr="00B65AB5">
        <w:rPr>
          <w:rFonts w:ascii="Times New Roman" w:hAnsi="Times New Roman" w:cs="Times New Roman"/>
          <w:szCs w:val="28"/>
        </w:rPr>
        <w:t>федеральными</w:t>
      </w:r>
      <w:proofErr w:type="gramEnd"/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государственными образовательными стандартами и государственными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образовательными стандартами;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2) обучение в соответствии с </w:t>
      </w:r>
      <w:proofErr w:type="gramStart"/>
      <w:r w:rsidRPr="00B65AB5">
        <w:rPr>
          <w:rFonts w:ascii="Times New Roman" w:hAnsi="Times New Roman" w:cs="Times New Roman"/>
          <w:szCs w:val="28"/>
        </w:rPr>
        <w:t>федеральными</w:t>
      </w:r>
      <w:proofErr w:type="gramEnd"/>
      <w:r w:rsidRPr="00B65AB5">
        <w:rPr>
          <w:rFonts w:ascii="Times New Roman" w:hAnsi="Times New Roman" w:cs="Times New Roman"/>
          <w:szCs w:val="28"/>
        </w:rPr>
        <w:t xml:space="preserve"> государственными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образовательными стандартами и государственными образовательными стандартами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по индивидуальному учебному плану, ускоренному курсу обучения;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3) предоставление условий для обучения с учетом особенностей их </w:t>
      </w:r>
      <w:proofErr w:type="spellStart"/>
      <w:proofErr w:type="gramStart"/>
      <w:r w:rsidRPr="00B65AB5">
        <w:rPr>
          <w:rFonts w:ascii="Times New Roman" w:hAnsi="Times New Roman" w:cs="Times New Roman"/>
          <w:szCs w:val="28"/>
        </w:rPr>
        <w:t>психо-физического</w:t>
      </w:r>
      <w:proofErr w:type="spellEnd"/>
      <w:proofErr w:type="gramEnd"/>
      <w:r w:rsidRPr="00B65AB5">
        <w:rPr>
          <w:rFonts w:ascii="Times New Roman" w:hAnsi="Times New Roman" w:cs="Times New Roman"/>
          <w:szCs w:val="28"/>
        </w:rPr>
        <w:t xml:space="preserve">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B65AB5">
        <w:rPr>
          <w:rFonts w:ascii="Times New Roman" w:hAnsi="Times New Roman" w:cs="Times New Roman"/>
          <w:szCs w:val="28"/>
        </w:rPr>
        <w:t>психолого-медико-педагогической</w:t>
      </w:r>
      <w:proofErr w:type="spellEnd"/>
      <w:r w:rsidRPr="00B65AB5">
        <w:rPr>
          <w:rFonts w:ascii="Times New Roman" w:hAnsi="Times New Roman" w:cs="Times New Roman"/>
          <w:szCs w:val="28"/>
        </w:rPr>
        <w:t xml:space="preserve"> коррекции;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4) выбор факультативных (необязательных для данного уровня образования)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и элективных (избираемых в обязательном порядке) учебных предметов, курсов,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дисциплин (модулей) из предлагаемого</w:t>
      </w:r>
      <w:r>
        <w:rPr>
          <w:rFonts w:ascii="Times New Roman" w:hAnsi="Times New Roman" w:cs="Times New Roman"/>
          <w:szCs w:val="28"/>
        </w:rPr>
        <w:t xml:space="preserve"> перечня</w:t>
      </w:r>
      <w:r w:rsidRPr="00B65AB5">
        <w:rPr>
          <w:rFonts w:ascii="Times New Roman" w:hAnsi="Times New Roman" w:cs="Times New Roman"/>
          <w:szCs w:val="28"/>
        </w:rPr>
        <w:t>;</w:t>
      </w:r>
    </w:p>
    <w:p w:rsidR="00B65AB5" w:rsidRPr="00B65AB5" w:rsidRDefault="00B65AB5" w:rsidP="00C17CF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lastRenderedPageBreak/>
        <w:t>5) уважение человеческого достоинства, защиту от всех форм физического и</w:t>
      </w:r>
      <w:r w:rsidR="00C17CF5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психического насилия, оскорбления личности, охрану жизни и здоровья;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6) свободу совести, информации, свободное выражение </w:t>
      </w:r>
      <w:proofErr w:type="gramStart"/>
      <w:r w:rsidRPr="00B65AB5">
        <w:rPr>
          <w:rFonts w:ascii="Times New Roman" w:hAnsi="Times New Roman" w:cs="Times New Roman"/>
          <w:szCs w:val="28"/>
        </w:rPr>
        <w:t>собственных</w:t>
      </w:r>
      <w:proofErr w:type="gramEnd"/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взглядов и убеждений;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7) каникулы - плановые перерывы при получении образования для отдыха и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иных социальных целей в соответствии с законодательством об образовании и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календарным учебным графиком;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8) ознакомление со свидетельством о государственной регистрации, </w:t>
      </w:r>
      <w:proofErr w:type="gramStart"/>
      <w:r w:rsidRPr="00B65AB5">
        <w:rPr>
          <w:rFonts w:ascii="Times New Roman" w:hAnsi="Times New Roman" w:cs="Times New Roman"/>
          <w:szCs w:val="28"/>
        </w:rPr>
        <w:t>с</w:t>
      </w:r>
      <w:proofErr w:type="gramEnd"/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Уставом, с лицензией на осуществление образовательной деятельности, </w:t>
      </w:r>
      <w:proofErr w:type="gramStart"/>
      <w:r w:rsidRPr="00B65AB5">
        <w:rPr>
          <w:rFonts w:ascii="Times New Roman" w:hAnsi="Times New Roman" w:cs="Times New Roman"/>
          <w:szCs w:val="28"/>
        </w:rPr>
        <w:t>со</w:t>
      </w:r>
      <w:proofErr w:type="gramEnd"/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свидетельством о государственной аккредитации, с учебной документацией, другими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документами, регламентирующими осуществление образовательной деятельности в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Школе;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9) пользование в порядке, установленном локальными нормативными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актами, лечебно-оздоровительной инфраструктурой, объектами культуры и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объектами спорта;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10) развитие своих творческих способностей и интересов, включая участие в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конкурсах, олимпиадах, выставках, смотрах, физкультурных мероприятиях,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спортивных мероприятиях, в том числе в официальных спортивных соревнованиях, и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других массовых мероприятиях;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11) на посещение по своему выбору мероприятий, которые проводятся в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Школе, и не предусмотрены учебным планом, в порядке, установленном локальными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нормативными актами. Привлечение обучающихся без их согласия и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B65AB5">
        <w:rPr>
          <w:rFonts w:ascii="Times New Roman" w:hAnsi="Times New Roman" w:cs="Times New Roman"/>
          <w:szCs w:val="28"/>
        </w:rPr>
        <w:t>несовершеннолетних</w:t>
      </w:r>
      <w:proofErr w:type="gramEnd"/>
      <w:r w:rsidRPr="00B65AB5">
        <w:rPr>
          <w:rFonts w:ascii="Times New Roman" w:hAnsi="Times New Roman" w:cs="Times New Roman"/>
          <w:szCs w:val="28"/>
        </w:rPr>
        <w:t xml:space="preserve"> обучающихся без согласия их родителей (законных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представителей) к труду, не предусмотренному образовательной программой,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запрещается;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12) бесплатное пользование библиотечно-информационными ресурсами,</w:t>
      </w:r>
      <w:r w:rsidR="00C17CF5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 xml:space="preserve">учебной, производственной, </w:t>
      </w:r>
      <w:r>
        <w:rPr>
          <w:rFonts w:ascii="Times New Roman" w:hAnsi="Times New Roman" w:cs="Times New Roman"/>
          <w:szCs w:val="28"/>
        </w:rPr>
        <w:t>научной базой Школы</w:t>
      </w:r>
      <w:r w:rsidRPr="00B65AB5">
        <w:rPr>
          <w:rFonts w:ascii="Times New Roman" w:hAnsi="Times New Roman" w:cs="Times New Roman"/>
          <w:szCs w:val="28"/>
        </w:rPr>
        <w:t>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13) перевод в другую образовательную организацию, реализующую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образовательную программу соответствующего уровня, в порядке, предусмотренном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федеральным органом исполнительной власти, осуществляющим функции по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выработке государственной политики и нормативно-правовому регулированию в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сфере образования;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14) </w:t>
      </w:r>
      <w:proofErr w:type="gramStart"/>
      <w:r w:rsidRPr="00B65AB5">
        <w:rPr>
          <w:rFonts w:ascii="Times New Roman" w:hAnsi="Times New Roman" w:cs="Times New Roman"/>
          <w:szCs w:val="28"/>
        </w:rPr>
        <w:t>обучающимся</w:t>
      </w:r>
      <w:proofErr w:type="gramEnd"/>
      <w:r w:rsidRPr="00B65AB5">
        <w:rPr>
          <w:rFonts w:ascii="Times New Roman" w:hAnsi="Times New Roman" w:cs="Times New Roman"/>
          <w:szCs w:val="28"/>
        </w:rPr>
        <w:t>, осваивающим основные образовательные программы за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счет бюджетных ассигнований федерального бюджета, бюджетов субъектов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Российской Федерации и местных бюджетов в пределах федеральных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государственных образовательных стандартов, образовательных стандартов, Школой,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бесплатно предоставляются в пользование на время получения образования учебники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и учебные пособия, а также учебно-методические материалы, средства обучения и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воспитания.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15) поощрение за успехи в </w:t>
      </w:r>
      <w:proofErr w:type="gramStart"/>
      <w:r w:rsidRPr="00B65AB5">
        <w:rPr>
          <w:rFonts w:ascii="Times New Roman" w:hAnsi="Times New Roman" w:cs="Times New Roman"/>
          <w:szCs w:val="28"/>
        </w:rPr>
        <w:t>учебной</w:t>
      </w:r>
      <w:proofErr w:type="gramEnd"/>
      <w:r w:rsidRPr="00B65AB5">
        <w:rPr>
          <w:rFonts w:ascii="Times New Roman" w:hAnsi="Times New Roman" w:cs="Times New Roman"/>
          <w:szCs w:val="28"/>
        </w:rPr>
        <w:t>, физкультурной, спортивной,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общественной, научной, научно-технической, творческой, экспериментальной и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инновационной деятельности;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16) участие в управлении Школой в порядке, установленном Уставом;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lastRenderedPageBreak/>
        <w:t xml:space="preserve">17) иные академические права, предусмотренные Федеральным </w:t>
      </w:r>
      <w:proofErr w:type="spellStart"/>
      <w:r w:rsidRPr="00B65AB5">
        <w:rPr>
          <w:rFonts w:ascii="Times New Roman" w:hAnsi="Times New Roman" w:cs="Times New Roman"/>
          <w:szCs w:val="28"/>
        </w:rPr>
        <w:t>законом</w:t>
      </w:r>
      <w:proofErr w:type="gramStart"/>
      <w:r w:rsidRPr="00B65AB5">
        <w:rPr>
          <w:rFonts w:ascii="Times New Roman" w:hAnsi="Times New Roman" w:cs="Times New Roman"/>
          <w:szCs w:val="28"/>
        </w:rPr>
        <w:t>,и</w:t>
      </w:r>
      <w:proofErr w:type="gramEnd"/>
      <w:r w:rsidRPr="00B65AB5">
        <w:rPr>
          <w:rFonts w:ascii="Times New Roman" w:hAnsi="Times New Roman" w:cs="Times New Roman"/>
          <w:szCs w:val="28"/>
        </w:rPr>
        <w:t>ными</w:t>
      </w:r>
      <w:proofErr w:type="spellEnd"/>
      <w:r w:rsidRPr="00B65AB5">
        <w:rPr>
          <w:rFonts w:ascii="Times New Roman" w:hAnsi="Times New Roman" w:cs="Times New Roman"/>
          <w:szCs w:val="28"/>
        </w:rPr>
        <w:t xml:space="preserve"> нормативными правовыми актами Российской Федерации, локальными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нормативными актами.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2.2. </w:t>
      </w:r>
      <w:proofErr w:type="gramStart"/>
      <w:r w:rsidRPr="00B65AB5">
        <w:rPr>
          <w:rFonts w:ascii="Times New Roman" w:hAnsi="Times New Roman" w:cs="Times New Roman"/>
          <w:szCs w:val="28"/>
        </w:rPr>
        <w:t>Обучающимся</w:t>
      </w:r>
      <w:proofErr w:type="gramEnd"/>
      <w:r w:rsidRPr="00B65AB5">
        <w:rPr>
          <w:rFonts w:ascii="Times New Roman" w:hAnsi="Times New Roman" w:cs="Times New Roman"/>
          <w:szCs w:val="28"/>
        </w:rPr>
        <w:t xml:space="preserve"> предоставляются следующие меры социальной поддержки и</w:t>
      </w:r>
      <w:r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стимулирования: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1) обеспечение питанием в случаях и в порядке, которые установлены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федеральными законами, законами субъектов Российской Федерации;</w:t>
      </w:r>
    </w:p>
    <w:p w:rsidR="00B65AB5" w:rsidRPr="00B65AB5" w:rsidRDefault="007A5A2D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B65AB5" w:rsidRPr="00B65AB5">
        <w:rPr>
          <w:rFonts w:ascii="Times New Roman" w:hAnsi="Times New Roman" w:cs="Times New Roman"/>
          <w:szCs w:val="28"/>
        </w:rPr>
        <w:t xml:space="preserve">) иные меры социальной поддержки, предусмотренные </w:t>
      </w:r>
      <w:proofErr w:type="gramStart"/>
      <w:r w:rsidR="00B65AB5" w:rsidRPr="00B65AB5">
        <w:rPr>
          <w:rFonts w:ascii="Times New Roman" w:hAnsi="Times New Roman" w:cs="Times New Roman"/>
          <w:szCs w:val="28"/>
        </w:rPr>
        <w:t>нормативными</w:t>
      </w:r>
      <w:proofErr w:type="gramEnd"/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правовыми актами Российской Федерации и нормативными правовыми актами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субъектов Российской Федерации, правовыми актами органов местного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самоуправления, локальными нормативными актами.</w:t>
      </w:r>
    </w:p>
    <w:p w:rsidR="00B65AB5" w:rsidRPr="00B65AB5" w:rsidRDefault="00B65AB5" w:rsidP="00C17C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2.3</w:t>
      </w:r>
      <w:r w:rsidRPr="00B65AB5">
        <w:rPr>
          <w:rFonts w:ascii="Times New Roman" w:hAnsi="Times New Roman" w:cs="Times New Roman"/>
          <w:b/>
          <w:szCs w:val="28"/>
          <w:u w:val="single"/>
        </w:rPr>
        <w:t>. Обучающиеся Школы обязаны</w:t>
      </w:r>
      <w:r w:rsidRPr="00B65AB5">
        <w:rPr>
          <w:rFonts w:ascii="Times New Roman" w:hAnsi="Times New Roman" w:cs="Times New Roman"/>
          <w:szCs w:val="28"/>
        </w:rPr>
        <w:t>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1) добросовестно осваивать образовательную программу, выполнять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индивидуальный учебный план, в том числе посещать предусмотренные учебным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планом или индивидуальным учебным планом учебные занятия, осуществлять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самостоятельную подготовку к занятиям, выполнять задания, данные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педагогическими работниками в рамках образовательной программы;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2) выполнять требования Устава школы, правил внутреннего распорядка и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иных локальных нормативных актов по вопросам организации и осуществления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образовательной деятельности;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3) заботиться о сохранении и об укреплении своего здоровья, стремиться к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нравственному, духовному и физическому развитию и самосовершенствованию;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4) уважать честь и достоинство других обучающихся и работников </w:t>
      </w:r>
      <w:proofErr w:type="spellStart"/>
      <w:r w:rsidRPr="00B65AB5">
        <w:rPr>
          <w:rFonts w:ascii="Times New Roman" w:hAnsi="Times New Roman" w:cs="Times New Roman"/>
          <w:szCs w:val="28"/>
        </w:rPr>
        <w:t>Школы</w:t>
      </w:r>
      <w:proofErr w:type="gramStart"/>
      <w:r w:rsidRPr="00B65AB5">
        <w:rPr>
          <w:rFonts w:ascii="Times New Roman" w:hAnsi="Times New Roman" w:cs="Times New Roman"/>
          <w:szCs w:val="28"/>
        </w:rPr>
        <w:t>,н</w:t>
      </w:r>
      <w:proofErr w:type="gramEnd"/>
      <w:r w:rsidRPr="00B65AB5">
        <w:rPr>
          <w:rFonts w:ascii="Times New Roman" w:hAnsi="Times New Roman" w:cs="Times New Roman"/>
          <w:szCs w:val="28"/>
        </w:rPr>
        <w:t>е</w:t>
      </w:r>
      <w:proofErr w:type="spellEnd"/>
      <w:r w:rsidRPr="00B65AB5">
        <w:rPr>
          <w:rFonts w:ascii="Times New Roman" w:hAnsi="Times New Roman" w:cs="Times New Roman"/>
          <w:szCs w:val="28"/>
        </w:rPr>
        <w:t xml:space="preserve"> создавать препятствий для получения образования другими обучающимися;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5) бережно относиться к имуществу Школы.</w:t>
      </w:r>
    </w:p>
    <w:p w:rsidR="00B65AB5" w:rsidRPr="00B65AB5" w:rsidRDefault="00B65AB5" w:rsidP="00C17C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b/>
          <w:bCs/>
          <w:szCs w:val="28"/>
        </w:rPr>
        <w:t xml:space="preserve">3. </w:t>
      </w:r>
      <w:r w:rsidRPr="00B65AB5">
        <w:rPr>
          <w:rFonts w:ascii="Times New Roman" w:hAnsi="Times New Roman" w:cs="Times New Roman"/>
          <w:b/>
          <w:szCs w:val="28"/>
          <w:u w:val="single"/>
        </w:rPr>
        <w:t>Общие правила поведения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3.1. Обучающиеся должны приходить в Школу за 15-20 минут до начала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занятий.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3.2. Обучающиеся, систематически опаздывающие в Школу, могут быть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вызваны для объяснения в администрацию школы.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3.4. Не разрешается нахождение в помещении Школы лиц в верхней одежде.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3.6. Запрещается приносить в школу и на её территорию с любой целью и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 xml:space="preserve">использовать любым способом оружие, взрывчатые, </w:t>
      </w:r>
      <w:proofErr w:type="spellStart"/>
      <w:r w:rsidRPr="00B65AB5">
        <w:rPr>
          <w:rFonts w:ascii="Times New Roman" w:hAnsi="Times New Roman" w:cs="Times New Roman"/>
          <w:szCs w:val="28"/>
        </w:rPr>
        <w:t>взрыво</w:t>
      </w:r>
      <w:proofErr w:type="spellEnd"/>
      <w:r w:rsidRPr="00B65AB5">
        <w:rPr>
          <w:rFonts w:ascii="Times New Roman" w:hAnsi="Times New Roman" w:cs="Times New Roman"/>
          <w:szCs w:val="28"/>
        </w:rPr>
        <w:t>- или огнеопасные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предметы и вещества; спиртные напитки, наркотики, другие одурманивающие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вещества и яды, газовые баллончики, а также другие вещи и предметы, не имеющие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отношения к учебной деятельности.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3.7. Обучающиеся Школы приносят необходимые учебные принадлежности,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книги, тетради, дневник. Являются в Школу с подготовленными домашними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заданиями по предметам, согласно расписанию уроков.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3.8. Обучающиеся Школы проявляет уважение к старшим, заботится о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младших. Обучающиеся и педагоги обращаются друг к другу уважительно.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lastRenderedPageBreak/>
        <w:t xml:space="preserve">Школьники уступают дорогу взрослым, старшие школьники – младшим, мальчики </w:t>
      </w:r>
      <w:proofErr w:type="gramStart"/>
      <w:r w:rsidRPr="00B65AB5">
        <w:rPr>
          <w:rFonts w:ascii="Times New Roman" w:hAnsi="Times New Roman" w:cs="Times New Roman"/>
          <w:szCs w:val="28"/>
        </w:rPr>
        <w:t>–д</w:t>
      </w:r>
      <w:proofErr w:type="gramEnd"/>
      <w:r w:rsidRPr="00B65AB5">
        <w:rPr>
          <w:rFonts w:ascii="Times New Roman" w:hAnsi="Times New Roman" w:cs="Times New Roman"/>
          <w:szCs w:val="28"/>
        </w:rPr>
        <w:t>евочкам.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3.9. Вне Школы обучающиеся ведут себя везде так, чтобы не уронить свою</w:t>
      </w:r>
      <w:r w:rsidR="007A5A2D">
        <w:rPr>
          <w:rFonts w:ascii="Times New Roman" w:hAnsi="Times New Roman" w:cs="Times New Roman"/>
          <w:szCs w:val="28"/>
        </w:rPr>
        <w:t xml:space="preserve">  </w:t>
      </w:r>
      <w:r w:rsidRPr="00B65AB5">
        <w:rPr>
          <w:rFonts w:ascii="Times New Roman" w:hAnsi="Times New Roman" w:cs="Times New Roman"/>
          <w:szCs w:val="28"/>
        </w:rPr>
        <w:t>честь и достоинство, не запятнать доброе имя Школы.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3.10. Обучающиеся берегут имущество Школы, оказывают посильную помощь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в его ремонте, аккуратно относятся как к своему, так и к чужому имуществу.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3.11. Мобильные телефоны должны быть отключены во время пребывания на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уроке.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3.12. Курить в здании, на территории школы и в радиусе 15 метров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запрещается.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3.13. В Школе запрещена жевательная резинка, семечки.</w:t>
      </w:r>
    </w:p>
    <w:p w:rsidR="00B65AB5" w:rsidRPr="00B65AB5" w:rsidRDefault="00B65AB5" w:rsidP="00C17C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b/>
          <w:bCs/>
          <w:szCs w:val="28"/>
        </w:rPr>
        <w:t>4</w:t>
      </w:r>
      <w:r w:rsidRPr="00B65AB5">
        <w:rPr>
          <w:rFonts w:ascii="Times New Roman" w:hAnsi="Times New Roman" w:cs="Times New Roman"/>
          <w:b/>
          <w:bCs/>
          <w:szCs w:val="28"/>
          <w:u w:val="single"/>
        </w:rPr>
        <w:t xml:space="preserve">. </w:t>
      </w:r>
      <w:r w:rsidR="007A5A2D" w:rsidRPr="007A0498">
        <w:rPr>
          <w:rFonts w:ascii="Times New Roman" w:hAnsi="Times New Roman" w:cs="Times New Roman"/>
          <w:b/>
          <w:szCs w:val="28"/>
          <w:u w:val="single"/>
        </w:rPr>
        <w:t xml:space="preserve">Организация </w:t>
      </w:r>
      <w:r w:rsidRPr="00B65AB5">
        <w:rPr>
          <w:rFonts w:ascii="Times New Roman" w:hAnsi="Times New Roman" w:cs="Times New Roman"/>
          <w:b/>
          <w:szCs w:val="28"/>
          <w:u w:val="single"/>
        </w:rPr>
        <w:t>учебного времени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4.1. Уроки в Школе проводятся в соответствии с расписанием, утвержденным</w:t>
      </w:r>
      <w:r w:rsidR="007A5A2D">
        <w:rPr>
          <w:rFonts w:ascii="Times New Roman" w:hAnsi="Times New Roman" w:cs="Times New Roman"/>
          <w:szCs w:val="28"/>
        </w:rPr>
        <w:t xml:space="preserve"> д</w:t>
      </w:r>
      <w:r w:rsidRPr="00B65AB5">
        <w:rPr>
          <w:rFonts w:ascii="Times New Roman" w:hAnsi="Times New Roman" w:cs="Times New Roman"/>
          <w:szCs w:val="28"/>
        </w:rPr>
        <w:t>иректором.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4.2. Учитель не имеет права задерживать учащихся после звонка с урока.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4.3. </w:t>
      </w:r>
      <w:proofErr w:type="gramStart"/>
      <w:r w:rsidRPr="00B65AB5">
        <w:rPr>
          <w:rFonts w:ascii="Times New Roman" w:hAnsi="Times New Roman" w:cs="Times New Roman"/>
          <w:szCs w:val="28"/>
        </w:rPr>
        <w:t>Учитель физической культуры имеет право не допускать учеников к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 xml:space="preserve">занятиям без спортивной формы (но ученик, забывший форму, </w:t>
      </w:r>
      <w:r w:rsidR="007A5A2D">
        <w:rPr>
          <w:rFonts w:ascii="Times New Roman" w:hAnsi="Times New Roman" w:cs="Times New Roman"/>
          <w:szCs w:val="28"/>
        </w:rPr>
        <w:t>находи</w:t>
      </w:r>
      <w:r w:rsidRPr="00B65AB5">
        <w:rPr>
          <w:rFonts w:ascii="Times New Roman" w:hAnsi="Times New Roman" w:cs="Times New Roman"/>
          <w:szCs w:val="28"/>
        </w:rPr>
        <w:t>тся в</w:t>
      </w:r>
      <w:proofErr w:type="gramEnd"/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proofErr w:type="gramStart"/>
      <w:r w:rsidRPr="00B65AB5">
        <w:rPr>
          <w:rFonts w:ascii="Times New Roman" w:hAnsi="Times New Roman" w:cs="Times New Roman"/>
          <w:szCs w:val="28"/>
        </w:rPr>
        <w:t>спортивном зале).</w:t>
      </w:r>
      <w:proofErr w:type="gramEnd"/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4.4. Удаление </w:t>
      </w:r>
      <w:proofErr w:type="gramStart"/>
      <w:r w:rsidRPr="00B65AB5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B65AB5">
        <w:rPr>
          <w:rFonts w:ascii="Times New Roman" w:hAnsi="Times New Roman" w:cs="Times New Roman"/>
          <w:szCs w:val="28"/>
        </w:rPr>
        <w:t xml:space="preserve"> с урока запрещено.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4.5. Снятие </w:t>
      </w:r>
      <w:proofErr w:type="gramStart"/>
      <w:r w:rsidRPr="00B65AB5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B65AB5">
        <w:rPr>
          <w:rFonts w:ascii="Times New Roman" w:hAnsi="Times New Roman" w:cs="Times New Roman"/>
          <w:szCs w:val="28"/>
        </w:rPr>
        <w:t xml:space="preserve"> с урока возможно только по письменному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распоряжению директора школы, заместителя директора по УВР, заместителя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директора по</w:t>
      </w:r>
      <w:r w:rsidR="007A5A2D">
        <w:rPr>
          <w:rFonts w:ascii="Times New Roman" w:hAnsi="Times New Roman" w:cs="Times New Roman"/>
          <w:szCs w:val="28"/>
        </w:rPr>
        <w:t xml:space="preserve"> ВР</w:t>
      </w:r>
      <w:proofErr w:type="gramStart"/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.</w:t>
      </w:r>
      <w:proofErr w:type="gramEnd"/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4.6. Проведение контрольных опросов после уроков возможно только </w:t>
      </w:r>
      <w:proofErr w:type="gramStart"/>
      <w:r w:rsidRPr="00B65AB5">
        <w:rPr>
          <w:rFonts w:ascii="Times New Roman" w:hAnsi="Times New Roman" w:cs="Times New Roman"/>
          <w:szCs w:val="28"/>
        </w:rPr>
        <w:t>с</w:t>
      </w:r>
      <w:proofErr w:type="gramEnd"/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целью улучшения отметки по просьбе ученика или его родителей при согласии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учителя.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4.7. Продолжительность урока для 1 класса </w:t>
      </w:r>
      <w:r w:rsidR="007A5A2D">
        <w:rPr>
          <w:rFonts w:ascii="Times New Roman" w:hAnsi="Times New Roman" w:cs="Times New Roman"/>
          <w:szCs w:val="28"/>
        </w:rPr>
        <w:t>35-40</w:t>
      </w:r>
      <w:r w:rsidRPr="00B65AB5">
        <w:rPr>
          <w:rFonts w:ascii="Times New Roman" w:hAnsi="Times New Roman" w:cs="Times New Roman"/>
          <w:szCs w:val="28"/>
        </w:rPr>
        <w:t xml:space="preserve"> минут. Продолжительность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 xml:space="preserve">урока для </w:t>
      </w:r>
      <w:r w:rsidR="007A5A2D">
        <w:rPr>
          <w:rFonts w:ascii="Times New Roman" w:hAnsi="Times New Roman" w:cs="Times New Roman"/>
          <w:szCs w:val="28"/>
        </w:rPr>
        <w:t>2–9</w:t>
      </w:r>
      <w:r w:rsidRPr="00B65AB5">
        <w:rPr>
          <w:rFonts w:ascii="Times New Roman" w:hAnsi="Times New Roman" w:cs="Times New Roman"/>
          <w:szCs w:val="28"/>
        </w:rPr>
        <w:t xml:space="preserve"> классов </w:t>
      </w:r>
      <w:r w:rsidR="007A5A2D">
        <w:rPr>
          <w:rFonts w:ascii="Times New Roman" w:hAnsi="Times New Roman" w:cs="Times New Roman"/>
          <w:szCs w:val="28"/>
        </w:rPr>
        <w:t>– 40</w:t>
      </w:r>
      <w:r w:rsidRPr="00B65AB5">
        <w:rPr>
          <w:rFonts w:ascii="Times New Roman" w:hAnsi="Times New Roman" w:cs="Times New Roman"/>
          <w:szCs w:val="28"/>
        </w:rPr>
        <w:t xml:space="preserve"> минут</w:t>
      </w:r>
      <w:r w:rsidRPr="00B65AB5">
        <w:rPr>
          <w:rFonts w:ascii="Times New Roman" w:hAnsi="Times New Roman" w:cs="Times New Roman"/>
          <w:b/>
          <w:bCs/>
          <w:szCs w:val="28"/>
        </w:rPr>
        <w:t>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4.8. Продолжительность перемен определяется приказом директора.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4.9. В течение учебного дня обучающимся не может быть предложено более 1письменной контрольной работы.</w:t>
      </w:r>
    </w:p>
    <w:p w:rsidR="00B65AB5" w:rsidRPr="00B65AB5" w:rsidRDefault="00B65AB5" w:rsidP="00C17C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5</w:t>
      </w:r>
      <w:r w:rsidRPr="00B65AB5">
        <w:rPr>
          <w:rFonts w:ascii="Times New Roman" w:hAnsi="Times New Roman" w:cs="Times New Roman"/>
          <w:b/>
          <w:szCs w:val="28"/>
          <w:u w:val="single"/>
        </w:rPr>
        <w:t>. Учебные документы учащихся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5.1. Каждый обучающийся должен иметь с собой оформленный дневник</w:t>
      </w:r>
      <w:r w:rsidR="007A5A2D">
        <w:rPr>
          <w:rFonts w:ascii="Times New Roman" w:hAnsi="Times New Roman" w:cs="Times New Roman"/>
          <w:szCs w:val="28"/>
        </w:rPr>
        <w:t xml:space="preserve">  </w:t>
      </w:r>
      <w:r w:rsidRPr="00B65AB5">
        <w:rPr>
          <w:rFonts w:ascii="Times New Roman" w:hAnsi="Times New Roman" w:cs="Times New Roman"/>
          <w:szCs w:val="28"/>
        </w:rPr>
        <w:t>установленного образца и предъявлять его по первому требованию учителя или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администрации.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5.2. Обучающиеся должны ежедневно вести запись домашних заданий в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дневнике.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5.3. Обучающийся должен еженедельно отдавать дневник на подпись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родителям.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5.4. Итоговые отметки, а также замечания учителей должны представляться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на подпись родителям в тот же день.</w:t>
      </w:r>
    </w:p>
    <w:p w:rsid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5.5. Данные о прохождении программы обучения заносятся в личное дело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каждого ученика, которое хранится в учебной части школы.</w:t>
      </w:r>
    </w:p>
    <w:p w:rsidR="00C17CF5" w:rsidRPr="00B65AB5" w:rsidRDefault="00C17CF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</w:p>
    <w:p w:rsidR="00B65AB5" w:rsidRPr="00B65AB5" w:rsidRDefault="00B65AB5" w:rsidP="00C17C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b/>
          <w:bCs/>
          <w:szCs w:val="28"/>
        </w:rPr>
        <w:lastRenderedPageBreak/>
        <w:t>6</w:t>
      </w:r>
      <w:r w:rsidRPr="00B65AB5">
        <w:rPr>
          <w:rFonts w:ascii="Times New Roman" w:hAnsi="Times New Roman" w:cs="Times New Roman"/>
          <w:b/>
          <w:bCs/>
          <w:szCs w:val="28"/>
          <w:u w:val="single"/>
        </w:rPr>
        <w:t xml:space="preserve">. </w:t>
      </w:r>
      <w:r w:rsidRPr="00B65AB5">
        <w:rPr>
          <w:rFonts w:ascii="Times New Roman" w:hAnsi="Times New Roman" w:cs="Times New Roman"/>
          <w:b/>
          <w:szCs w:val="28"/>
          <w:u w:val="single"/>
        </w:rPr>
        <w:t>Правила поведения учащихся на уроках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6.1 </w:t>
      </w:r>
      <w:proofErr w:type="gramStart"/>
      <w:r w:rsidRPr="00B65AB5">
        <w:rPr>
          <w:rFonts w:ascii="Times New Roman" w:hAnsi="Times New Roman" w:cs="Times New Roman"/>
          <w:szCs w:val="28"/>
        </w:rPr>
        <w:t>Обучающиеся</w:t>
      </w:r>
      <w:proofErr w:type="gramEnd"/>
      <w:r w:rsidRPr="00B65AB5">
        <w:rPr>
          <w:rFonts w:ascii="Times New Roman" w:hAnsi="Times New Roman" w:cs="Times New Roman"/>
          <w:szCs w:val="28"/>
        </w:rPr>
        <w:t xml:space="preserve"> входят в класс со звонком. Опаздывать на урок не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разрешается.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6.2. При входе педагога в класс, обучающиеся встают в знак приветствия и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садятся после того, как педагог ответит на приветствие и разрешит сесть.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6.3. Во время урока нельзя шуметь, самовольно вставать с места, отвлекаться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самому и отвлекать товарищей от занятий посторонними разговорами, играми и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другими, не относящимися к уроку делами. Урочное время должно использоваться</w:t>
      </w:r>
      <w:r w:rsidR="007A5A2D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B65AB5">
        <w:rPr>
          <w:rFonts w:ascii="Times New Roman" w:hAnsi="Times New Roman" w:cs="Times New Roman"/>
          <w:szCs w:val="28"/>
        </w:rPr>
        <w:t>обучающимися</w:t>
      </w:r>
      <w:proofErr w:type="gramEnd"/>
      <w:r w:rsidRPr="00B65AB5">
        <w:rPr>
          <w:rFonts w:ascii="Times New Roman" w:hAnsi="Times New Roman" w:cs="Times New Roman"/>
          <w:szCs w:val="28"/>
        </w:rPr>
        <w:t xml:space="preserve"> только для учебных целей.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6.4. Выходить из класса на уроке без разрешения учителя запрещается. В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случае крайней необходимости обучающийся должен поднять руку и попросить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разрешения учителя.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6.5. Если обучающийся хочет задать вопрос учителю или ответить на вопрос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учителя, он поднимает руку.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6.6. </w:t>
      </w:r>
      <w:proofErr w:type="gramStart"/>
      <w:r w:rsidRPr="00B65AB5">
        <w:rPr>
          <w:rFonts w:ascii="Times New Roman" w:hAnsi="Times New Roman" w:cs="Times New Roman"/>
          <w:szCs w:val="28"/>
        </w:rPr>
        <w:t>Во время занятий обучающиеся имеют право пользоваться (под</w:t>
      </w:r>
      <w:proofErr w:type="gramEnd"/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руководством учителя) учебными пособиями и оборудованием, которые они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возвращают учителю после занятий. Относиться к учебным пособиям и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оборудованию надо бережно и аккуратно.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6.7. Во время пребывания на уроке мобильные телефоны должны быть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отключены.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6.8. </w:t>
      </w:r>
      <w:proofErr w:type="gramStart"/>
      <w:r w:rsidRPr="00B65AB5">
        <w:rPr>
          <w:rFonts w:ascii="Times New Roman" w:hAnsi="Times New Roman" w:cs="Times New Roman"/>
          <w:szCs w:val="28"/>
        </w:rPr>
        <w:t>Обучающимся необходимо знать и соблюдать правила технической</w:t>
      </w:r>
      <w:proofErr w:type="gramEnd"/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безопасности на уроках и во внеурочное время.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b/>
          <w:bCs/>
          <w:szCs w:val="28"/>
        </w:rPr>
        <w:t xml:space="preserve">7. </w:t>
      </w:r>
      <w:r w:rsidRPr="00B65AB5">
        <w:rPr>
          <w:rFonts w:ascii="Times New Roman" w:hAnsi="Times New Roman" w:cs="Times New Roman"/>
          <w:szCs w:val="28"/>
        </w:rPr>
        <w:t>Поведение учащихся до начала занятий</w:t>
      </w:r>
      <w:r w:rsidRPr="00B65AB5">
        <w:rPr>
          <w:rFonts w:ascii="Times New Roman" w:hAnsi="Times New Roman" w:cs="Times New Roman"/>
          <w:b/>
          <w:bCs/>
          <w:szCs w:val="28"/>
        </w:rPr>
        <w:t xml:space="preserve">, </w:t>
      </w:r>
      <w:r w:rsidRPr="00B65AB5">
        <w:rPr>
          <w:rFonts w:ascii="Times New Roman" w:hAnsi="Times New Roman" w:cs="Times New Roman"/>
          <w:szCs w:val="28"/>
        </w:rPr>
        <w:t>во время перемен и после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окончания занятий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7.1. Во время перемен </w:t>
      </w:r>
      <w:proofErr w:type="gramStart"/>
      <w:r w:rsidRPr="00B65AB5">
        <w:rPr>
          <w:rFonts w:ascii="Times New Roman" w:hAnsi="Times New Roman" w:cs="Times New Roman"/>
          <w:szCs w:val="28"/>
        </w:rPr>
        <w:t>обучающийся</w:t>
      </w:r>
      <w:proofErr w:type="gramEnd"/>
      <w:r w:rsidRPr="00B65AB5">
        <w:rPr>
          <w:rFonts w:ascii="Times New Roman" w:hAnsi="Times New Roman" w:cs="Times New Roman"/>
          <w:szCs w:val="28"/>
        </w:rPr>
        <w:t xml:space="preserve"> обязан: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1) навести чистоту и порядок на своем рабочем месте, выйти из класса: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2) подчиняться требованиям дежу</w:t>
      </w:r>
      <w:r w:rsidR="007A5A2D">
        <w:rPr>
          <w:rFonts w:ascii="Times New Roman" w:hAnsi="Times New Roman" w:cs="Times New Roman"/>
          <w:szCs w:val="28"/>
        </w:rPr>
        <w:t>рных учителей и работников Школы</w:t>
      </w:r>
      <w:r w:rsidRPr="00B65AB5">
        <w:rPr>
          <w:rFonts w:ascii="Times New Roman" w:hAnsi="Times New Roman" w:cs="Times New Roman"/>
          <w:szCs w:val="28"/>
        </w:rPr>
        <w:t>,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дежурному классу;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3) дежурные по классу помогают учителю подготовить кабинет </w:t>
      </w:r>
      <w:proofErr w:type="gramStart"/>
      <w:r w:rsidRPr="00B65AB5">
        <w:rPr>
          <w:rFonts w:ascii="Times New Roman" w:hAnsi="Times New Roman" w:cs="Times New Roman"/>
          <w:szCs w:val="28"/>
        </w:rPr>
        <w:t>к</w:t>
      </w:r>
      <w:proofErr w:type="gramEnd"/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следующему уроку.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7.2. Во время перемен </w:t>
      </w:r>
      <w:proofErr w:type="gramStart"/>
      <w:r w:rsidRPr="00B65AB5">
        <w:rPr>
          <w:rFonts w:ascii="Times New Roman" w:hAnsi="Times New Roman" w:cs="Times New Roman"/>
          <w:szCs w:val="28"/>
        </w:rPr>
        <w:t>обучающимся</w:t>
      </w:r>
      <w:proofErr w:type="gramEnd"/>
      <w:r w:rsidRPr="00B65AB5">
        <w:rPr>
          <w:rFonts w:ascii="Times New Roman" w:hAnsi="Times New Roman" w:cs="Times New Roman"/>
          <w:szCs w:val="28"/>
        </w:rPr>
        <w:t xml:space="preserve"> запрещается: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1) бегать по лестницам и этажам, самовольно раскрывать окна, сидеть на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подоконниках и на полу;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2) толкать друг друга, бросаться предметами и применять физическую силу,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применять запугивание и вымогательство для выяснения отношений;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3) потреблять непристойные, оскорбительные выражения, жесты, шуметь,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мешать отдыхать другим.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b/>
          <w:bCs/>
          <w:szCs w:val="28"/>
        </w:rPr>
        <w:t xml:space="preserve">8. </w:t>
      </w:r>
      <w:r w:rsidRPr="00B65AB5">
        <w:rPr>
          <w:rFonts w:ascii="Times New Roman" w:hAnsi="Times New Roman" w:cs="Times New Roman"/>
          <w:szCs w:val="28"/>
        </w:rPr>
        <w:t>Места массового пребывания</w:t>
      </w:r>
    </w:p>
    <w:p w:rsidR="00B65AB5" w:rsidRPr="00B65AB5" w:rsidRDefault="00B65AB5" w:rsidP="00C17C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8"/>
        </w:rPr>
      </w:pPr>
      <w:r w:rsidRPr="00B65AB5">
        <w:rPr>
          <w:rFonts w:ascii="Times New Roman" w:hAnsi="Times New Roman" w:cs="Times New Roman"/>
          <w:b/>
          <w:szCs w:val="28"/>
        </w:rPr>
        <w:t xml:space="preserve">8.1. </w:t>
      </w:r>
      <w:r w:rsidRPr="00B65AB5">
        <w:rPr>
          <w:rFonts w:ascii="Times New Roman" w:hAnsi="Times New Roman" w:cs="Times New Roman"/>
          <w:b/>
          <w:szCs w:val="28"/>
          <w:u w:val="single"/>
        </w:rPr>
        <w:t>Школьная столовая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Обучающиеся, находясь в столовой, соблюдают следующие правила: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подчиняются требованиям педагогов и работников столовой, дежурного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класса;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убирают свой стол после принятия пищи;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lastRenderedPageBreak/>
        <w:t>− бережно относятся к имуществу школьной столовой;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− не разрешается питание в кабинетах, коридорах, на лестницах и </w:t>
      </w:r>
      <w:proofErr w:type="gramStart"/>
      <w:r w:rsidRPr="00B65AB5">
        <w:rPr>
          <w:rFonts w:ascii="Times New Roman" w:hAnsi="Times New Roman" w:cs="Times New Roman"/>
          <w:szCs w:val="28"/>
        </w:rPr>
        <w:t>в</w:t>
      </w:r>
      <w:proofErr w:type="gramEnd"/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proofErr w:type="gramStart"/>
      <w:r w:rsidRPr="00B65AB5">
        <w:rPr>
          <w:rFonts w:ascii="Times New Roman" w:hAnsi="Times New Roman" w:cs="Times New Roman"/>
          <w:szCs w:val="28"/>
        </w:rPr>
        <w:t>рекреациях</w:t>
      </w:r>
      <w:proofErr w:type="gramEnd"/>
      <w:r w:rsidRPr="00B65AB5">
        <w:rPr>
          <w:rFonts w:ascii="Times New Roman" w:hAnsi="Times New Roman" w:cs="Times New Roman"/>
          <w:szCs w:val="28"/>
        </w:rPr>
        <w:t>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− во время еды в столовой </w:t>
      </w:r>
      <w:proofErr w:type="gramStart"/>
      <w:r w:rsidRPr="00B65AB5">
        <w:rPr>
          <w:rFonts w:ascii="Times New Roman" w:hAnsi="Times New Roman" w:cs="Times New Roman"/>
          <w:szCs w:val="28"/>
        </w:rPr>
        <w:t>обучающимся</w:t>
      </w:r>
      <w:proofErr w:type="gramEnd"/>
      <w:r w:rsidRPr="00B65AB5">
        <w:rPr>
          <w:rFonts w:ascii="Times New Roman" w:hAnsi="Times New Roman" w:cs="Times New Roman"/>
          <w:szCs w:val="28"/>
        </w:rPr>
        <w:t xml:space="preserve"> надлежит придерживаться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хороших манер и вести себя пристойно;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запрещается вход в столовую в верхней одежде.</w:t>
      </w:r>
    </w:p>
    <w:p w:rsidR="00B65AB5" w:rsidRPr="00B65AB5" w:rsidRDefault="00B65AB5" w:rsidP="00C17C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B65AB5">
        <w:rPr>
          <w:rFonts w:ascii="Times New Roman" w:hAnsi="Times New Roman" w:cs="Times New Roman"/>
          <w:b/>
          <w:szCs w:val="28"/>
        </w:rPr>
        <w:t xml:space="preserve">8.2 </w:t>
      </w:r>
      <w:r w:rsidRPr="00B65AB5">
        <w:rPr>
          <w:rFonts w:ascii="Times New Roman" w:hAnsi="Times New Roman" w:cs="Times New Roman"/>
          <w:b/>
          <w:szCs w:val="28"/>
          <w:u w:val="single"/>
        </w:rPr>
        <w:t>Библиотека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Обучающиеся, находясь в школьной библиотеке, соблюдают следующие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правила: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пользование библиотекой по утвержденному графику обслуживания;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учебники, полученные в библиотеке, должны быть обернуты в обложки;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B65AB5">
        <w:rPr>
          <w:rFonts w:ascii="Times New Roman" w:hAnsi="Times New Roman" w:cs="Times New Roman"/>
          <w:szCs w:val="28"/>
        </w:rPr>
        <w:t>− обучающиеся несут материальную ответственность за книги, взятые в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библиотеке;</w:t>
      </w:r>
      <w:proofErr w:type="gramEnd"/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по окончании учебного года обучающийся должен вернуть все книги в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библиотеку.</w:t>
      </w:r>
    </w:p>
    <w:p w:rsidR="00B65AB5" w:rsidRPr="00B65AB5" w:rsidRDefault="00B65AB5" w:rsidP="00C17C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8"/>
        </w:rPr>
      </w:pPr>
      <w:r w:rsidRPr="00B65AB5">
        <w:rPr>
          <w:rFonts w:ascii="Times New Roman" w:hAnsi="Times New Roman" w:cs="Times New Roman"/>
          <w:b/>
          <w:szCs w:val="28"/>
        </w:rPr>
        <w:t xml:space="preserve">8.3 </w:t>
      </w:r>
      <w:r w:rsidRPr="00B65AB5">
        <w:rPr>
          <w:rFonts w:ascii="Times New Roman" w:hAnsi="Times New Roman" w:cs="Times New Roman"/>
          <w:b/>
          <w:szCs w:val="28"/>
          <w:u w:val="single"/>
        </w:rPr>
        <w:t>Спортивный зал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Обучающиеся, находясь в спортивном зале, соблюдают следующие правила: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занятия в спортивном зале организуются в соответствии с расписанием.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Запрещается нахождение и занятия в спортивном зале без учителя или руководителя</w:t>
      </w:r>
      <w:r w:rsidR="007A5A2D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секции.</w:t>
      </w:r>
    </w:p>
    <w:p w:rsidR="00B65AB5" w:rsidRPr="00B65AB5" w:rsidRDefault="00B65AB5" w:rsidP="007A5A2D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занятия во вн</w:t>
      </w:r>
      <w:r w:rsidR="007A5A2D">
        <w:rPr>
          <w:rFonts w:ascii="Times New Roman" w:hAnsi="Times New Roman" w:cs="Times New Roman"/>
          <w:szCs w:val="28"/>
        </w:rPr>
        <w:t>еурочное время в</w:t>
      </w:r>
      <w:r w:rsidRPr="00B65AB5">
        <w:rPr>
          <w:rFonts w:ascii="Times New Roman" w:hAnsi="Times New Roman" w:cs="Times New Roman"/>
          <w:szCs w:val="28"/>
        </w:rPr>
        <w:t xml:space="preserve"> спортивных зала</w:t>
      </w:r>
      <w:r w:rsidR="007A5A2D">
        <w:rPr>
          <w:rFonts w:ascii="Times New Roman" w:hAnsi="Times New Roman" w:cs="Times New Roman"/>
          <w:szCs w:val="28"/>
        </w:rPr>
        <w:t xml:space="preserve">х </w:t>
      </w:r>
      <w:r w:rsidRPr="00B65AB5">
        <w:rPr>
          <w:rFonts w:ascii="Times New Roman" w:hAnsi="Times New Roman" w:cs="Times New Roman"/>
          <w:szCs w:val="28"/>
        </w:rPr>
        <w:t>организуются по расписанию спортивных секций;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для занятий в залах спортивная форма и обувь обязательна.</w:t>
      </w:r>
    </w:p>
    <w:p w:rsidR="00B65AB5" w:rsidRPr="00B65AB5" w:rsidRDefault="00B65AB5" w:rsidP="00C17C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8"/>
        </w:rPr>
      </w:pPr>
      <w:r w:rsidRPr="00B65AB5">
        <w:rPr>
          <w:rFonts w:ascii="Times New Roman" w:hAnsi="Times New Roman" w:cs="Times New Roman"/>
          <w:b/>
          <w:szCs w:val="28"/>
        </w:rPr>
        <w:t xml:space="preserve">8.4 </w:t>
      </w:r>
      <w:r w:rsidRPr="00B65AB5">
        <w:rPr>
          <w:rFonts w:ascii="Times New Roman" w:hAnsi="Times New Roman" w:cs="Times New Roman"/>
          <w:b/>
          <w:szCs w:val="28"/>
          <w:u w:val="single"/>
        </w:rPr>
        <w:t>Туалетные комнаты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Обучающиеся, находясь в туалете, соблюдают следующие правила: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соблюдают требования гигиены и санитарии;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аккуратно используют унитазы по назначению;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сливают воду;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моют руки с мылом.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В туалете запрещается: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бегать, прыгать;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портить помещение и санитарное оборудование;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− использовать санитарное оборудование и предметы гигиены не </w:t>
      </w:r>
      <w:proofErr w:type="gramStart"/>
      <w:r w:rsidRPr="00B65AB5">
        <w:rPr>
          <w:rFonts w:ascii="Times New Roman" w:hAnsi="Times New Roman" w:cs="Times New Roman"/>
          <w:szCs w:val="28"/>
        </w:rPr>
        <w:t>по</w:t>
      </w:r>
      <w:proofErr w:type="gramEnd"/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назначению.</w:t>
      </w:r>
    </w:p>
    <w:p w:rsidR="00B65AB5" w:rsidRPr="00B65AB5" w:rsidRDefault="00B65AB5" w:rsidP="00C17C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B65AB5">
        <w:rPr>
          <w:rFonts w:ascii="Times New Roman" w:hAnsi="Times New Roman" w:cs="Times New Roman"/>
          <w:b/>
          <w:bCs/>
          <w:szCs w:val="28"/>
          <w:u w:val="single"/>
        </w:rPr>
        <w:t xml:space="preserve">9. </w:t>
      </w:r>
      <w:r w:rsidRPr="00B65AB5">
        <w:rPr>
          <w:rFonts w:ascii="Times New Roman" w:hAnsi="Times New Roman" w:cs="Times New Roman"/>
          <w:b/>
          <w:szCs w:val="28"/>
          <w:u w:val="single"/>
        </w:rPr>
        <w:t>Внешний вид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9.1. Обучающиеся должны выполнять требования Положения о школьной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форме.</w:t>
      </w:r>
    </w:p>
    <w:p w:rsidR="00B65AB5" w:rsidRPr="001E3FA6" w:rsidRDefault="00B65AB5" w:rsidP="001E3FA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1E3FA6">
        <w:rPr>
          <w:rFonts w:ascii="Times New Roman" w:hAnsi="Times New Roman" w:cs="Times New Roman"/>
          <w:b/>
          <w:bCs/>
          <w:szCs w:val="28"/>
          <w:u w:val="single"/>
        </w:rPr>
        <w:t xml:space="preserve">10. </w:t>
      </w:r>
      <w:r w:rsidRPr="001E3FA6">
        <w:rPr>
          <w:rFonts w:ascii="Times New Roman" w:hAnsi="Times New Roman" w:cs="Times New Roman"/>
          <w:b/>
          <w:szCs w:val="28"/>
          <w:u w:val="single"/>
        </w:rPr>
        <w:t>О поощрениях и наказаниях учащихся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10.1. Поощрения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Обучающиеся Школы поощряются </w:t>
      </w:r>
      <w:proofErr w:type="gramStart"/>
      <w:r w:rsidRPr="00B65AB5">
        <w:rPr>
          <w:rFonts w:ascii="Times New Roman" w:hAnsi="Times New Roman" w:cs="Times New Roman"/>
          <w:szCs w:val="28"/>
        </w:rPr>
        <w:t>за</w:t>
      </w:r>
      <w:proofErr w:type="gramEnd"/>
      <w:r w:rsidRPr="00B65AB5">
        <w:rPr>
          <w:rFonts w:ascii="Times New Roman" w:hAnsi="Times New Roman" w:cs="Times New Roman"/>
          <w:szCs w:val="28"/>
        </w:rPr>
        <w:t>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успехи в учебе;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lastRenderedPageBreak/>
        <w:t>− участие и победу в учебных, творческих и спортивных соревнованиях;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общественно полезную деятельность и добровольный труд на благо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школы;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благородные поступки.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Школа применяет следующие виды поощрений: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объявление благодарности;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награждение грамотой;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награждение ценным подарком;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представление учащегося в установленном порядке к награждению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знаками отличия.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Поощрения применяются директором школы по представлению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педагогического совета, классного руководителя, также в соответствии </w:t>
      </w:r>
      <w:proofErr w:type="gramStart"/>
      <w:r w:rsidRPr="00B65AB5">
        <w:rPr>
          <w:rFonts w:ascii="Times New Roman" w:hAnsi="Times New Roman" w:cs="Times New Roman"/>
          <w:szCs w:val="28"/>
        </w:rPr>
        <w:t>с</w:t>
      </w:r>
      <w:proofErr w:type="gramEnd"/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положениями о проводимых в Школе конкурсах и соревнованиях, и объявляются в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приказе по Школе. Поощрения применяются в обстановке широкой гласности,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доводятся до сведения обучающихся, работников Школы, родителей (законных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представителей). Директор принимает решение о публикации в средствах массовой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информации сообщения о поощрении обучающегося.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10.2. Взыскания и ответственность за нарушения.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1) Взыскания налагаются с соблюдением следующих принципов: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привлечения к ответственности только виновного ученика;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B65AB5">
        <w:rPr>
          <w:rFonts w:ascii="Times New Roman" w:hAnsi="Times New Roman" w:cs="Times New Roman"/>
          <w:szCs w:val="28"/>
        </w:rPr>
        <w:t>− личного характера ответственности (коллективная ответственность</w:t>
      </w:r>
      <w:proofErr w:type="gramEnd"/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класса, группы учащихся за действия члена ученического коллектива не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допускается);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соответствия строгости взыскания тяжести совершенного проступка,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обстоятельствам его совершения, предшествующему поведению и возрасту ученика;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за одно нарушение налагается только одно основное взыскание;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− предоставления возможности ученику объяснить и оправдать </w:t>
      </w:r>
      <w:proofErr w:type="gramStart"/>
      <w:r w:rsidRPr="00B65AB5">
        <w:rPr>
          <w:rFonts w:ascii="Times New Roman" w:hAnsi="Times New Roman" w:cs="Times New Roman"/>
          <w:szCs w:val="28"/>
        </w:rPr>
        <w:t>свой</w:t>
      </w:r>
      <w:proofErr w:type="gramEnd"/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проступок в форме, соответствующей его возрасту, до наложения дисциплинарного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взыскания (право на защиту). Взыскание налагается в письменной форме (устные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методы педагогического воздействия дисциплинарными взысканиями не считаются).</w:t>
      </w:r>
    </w:p>
    <w:p w:rsidR="00B65AB5" w:rsidRPr="00B65AB5" w:rsidRDefault="00B65AB5" w:rsidP="00C17CF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Применение мер дисциплинарного взыскания, не предусмотренных настоящим</w:t>
      </w:r>
      <w:r w:rsidR="00C17CF5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Положением, запрещается.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2) Нарушениями, влекущими за собой наложение взыскания, являются: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многократные пропуски занятий без уважительной причины;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рукоприкладство, нанесение побоев, избиение;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угроза, запугивание, шантаж;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моральное издевательство: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употребление оскорбительных кличек;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дискриминация по национальным и социальным признакам;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подчёркивание физических недостатков;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нецензурная брань;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lastRenderedPageBreak/>
        <w:t>− умышленное доведение другого человека до стресса, срыва.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унижение человеческого достоинства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вымогательство;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воровство;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порча имущества;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распитие спиртных напитков;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− </w:t>
      </w:r>
      <w:r w:rsidR="00C17CF5">
        <w:rPr>
          <w:rFonts w:ascii="Times New Roman" w:hAnsi="Times New Roman" w:cs="Times New Roman"/>
          <w:szCs w:val="28"/>
        </w:rPr>
        <w:t>курение в Школе и на её</w:t>
      </w:r>
      <w:r w:rsidRPr="00B65AB5">
        <w:rPr>
          <w:rFonts w:ascii="Times New Roman" w:hAnsi="Times New Roman" w:cs="Times New Roman"/>
          <w:szCs w:val="28"/>
        </w:rPr>
        <w:t xml:space="preserve"> территории;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нарушение пунктов договора на оказание образовательных услуг.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3) К </w:t>
      </w:r>
      <w:proofErr w:type="gramStart"/>
      <w:r w:rsidRPr="00B65AB5">
        <w:rPr>
          <w:rFonts w:ascii="Times New Roman" w:hAnsi="Times New Roman" w:cs="Times New Roman"/>
          <w:szCs w:val="28"/>
        </w:rPr>
        <w:t>обучающимся</w:t>
      </w:r>
      <w:proofErr w:type="gramEnd"/>
      <w:r w:rsidRPr="00B65AB5">
        <w:rPr>
          <w:rFonts w:ascii="Times New Roman" w:hAnsi="Times New Roman" w:cs="Times New Roman"/>
          <w:szCs w:val="28"/>
        </w:rPr>
        <w:t xml:space="preserve"> применяются следующие меры взыскания: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а) замечание;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б) выговор;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в) возложение обязанности возместить вред;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B65AB5">
        <w:rPr>
          <w:rFonts w:ascii="Times New Roman" w:hAnsi="Times New Roman" w:cs="Times New Roman"/>
          <w:szCs w:val="28"/>
        </w:rPr>
        <w:t>д</w:t>
      </w:r>
      <w:proofErr w:type="spellEnd"/>
      <w:r w:rsidRPr="00B65AB5">
        <w:rPr>
          <w:rFonts w:ascii="Times New Roman" w:hAnsi="Times New Roman" w:cs="Times New Roman"/>
          <w:szCs w:val="28"/>
        </w:rPr>
        <w:t xml:space="preserve">) </w:t>
      </w:r>
      <w:r w:rsidR="00C17CF5">
        <w:rPr>
          <w:rFonts w:ascii="Times New Roman" w:hAnsi="Times New Roman" w:cs="Times New Roman"/>
          <w:szCs w:val="28"/>
        </w:rPr>
        <w:t>возложение</w:t>
      </w:r>
      <w:r w:rsidRPr="00B65AB5">
        <w:rPr>
          <w:rFonts w:ascii="Times New Roman" w:hAnsi="Times New Roman" w:cs="Times New Roman"/>
          <w:szCs w:val="28"/>
        </w:rPr>
        <w:t xml:space="preserve"> обязанности принести публичное извинение;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ж) исключение из школы (по достижении 15 лет) с учетом мнения его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родителей (законных представителей) и с согласия комиссии по делам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несовершеннолетних и защите их прав.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Меры взыскания, предусмотренные в пунктах «а» — «б», «ж» настоящей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статьи, являются основными и не могут применяться в дополнение к другим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взысканиям. Возложение обязанности возместить вред может применяться в качестве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основного или дополнительного взыскания. Возложение обязанности принести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публичное извинение применяется в качестве дополнительного взыскания.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4) Должностные лица Школы обладают следующими правами по наложению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 xml:space="preserve">взысканий </w:t>
      </w:r>
      <w:proofErr w:type="gramStart"/>
      <w:r w:rsidRPr="00B65AB5">
        <w:rPr>
          <w:rFonts w:ascii="Times New Roman" w:hAnsi="Times New Roman" w:cs="Times New Roman"/>
          <w:szCs w:val="28"/>
        </w:rPr>
        <w:t>на</w:t>
      </w:r>
      <w:proofErr w:type="gramEnd"/>
      <w:r w:rsidRPr="00B65AB5">
        <w:rPr>
          <w:rFonts w:ascii="Times New Roman" w:hAnsi="Times New Roman" w:cs="Times New Roman"/>
          <w:szCs w:val="28"/>
        </w:rPr>
        <w:t xml:space="preserve"> обучающихся: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а) директор Школы или его заместитель вправе применить любое соразмерное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проступку взыскание, кроме исключения из Школы, в отношении любого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обучающегося Школы за любое нарушение Правил поведения обучающихся. При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этом наложение взыскания оформляется приказом по Школе.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5) Взыскание применяется непосредственно за обнаружением проступка, но не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позднее двух недель со дня его обнаружения, не считая времени болезни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обучающихся и каникул.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6) При наложении взысканий, предусмотренных пунктами «в», «</w:t>
      </w:r>
      <w:proofErr w:type="spellStart"/>
      <w:r w:rsidRPr="00B65AB5">
        <w:rPr>
          <w:rFonts w:ascii="Times New Roman" w:hAnsi="Times New Roman" w:cs="Times New Roman"/>
          <w:szCs w:val="28"/>
        </w:rPr>
        <w:t>д</w:t>
      </w:r>
      <w:proofErr w:type="spellEnd"/>
      <w:r w:rsidRPr="00B65AB5">
        <w:rPr>
          <w:rFonts w:ascii="Times New Roman" w:hAnsi="Times New Roman" w:cs="Times New Roman"/>
          <w:szCs w:val="28"/>
        </w:rPr>
        <w:t>», настоящего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Положения, обучающемуся в присутствии родителей (законных представителей)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предлагается дать объяснения. Неявка родителей (законных представителей) в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Школу без уважительных причин и (или) отказ обучающегося от дачи объяснений в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связи с совершенным проступком не препятствуют наложению взыскания. О каждом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 xml:space="preserve">взыскании родители </w:t>
      </w:r>
      <w:proofErr w:type="gramStart"/>
      <w:r w:rsidRPr="00B65AB5">
        <w:rPr>
          <w:rFonts w:ascii="Times New Roman" w:hAnsi="Times New Roman" w:cs="Times New Roman"/>
          <w:szCs w:val="28"/>
        </w:rPr>
        <w:t>обучающегося</w:t>
      </w:r>
      <w:proofErr w:type="gramEnd"/>
      <w:r w:rsidRPr="00B65AB5">
        <w:rPr>
          <w:rFonts w:ascii="Times New Roman" w:hAnsi="Times New Roman" w:cs="Times New Roman"/>
          <w:szCs w:val="28"/>
        </w:rPr>
        <w:t xml:space="preserve"> (законные представители) немедленно ставятся в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известность лицом, наложившим взыскание.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7) За совершение противоправных действий, </w:t>
      </w:r>
      <w:proofErr w:type="gramStart"/>
      <w:r w:rsidRPr="00B65AB5">
        <w:rPr>
          <w:rFonts w:ascii="Times New Roman" w:hAnsi="Times New Roman" w:cs="Times New Roman"/>
          <w:szCs w:val="28"/>
        </w:rPr>
        <w:t>грубые</w:t>
      </w:r>
      <w:proofErr w:type="gramEnd"/>
      <w:r w:rsidRPr="00B65AB5">
        <w:rPr>
          <w:rFonts w:ascii="Times New Roman" w:hAnsi="Times New Roman" w:cs="Times New Roman"/>
          <w:szCs w:val="28"/>
        </w:rPr>
        <w:t xml:space="preserve"> и неоднократные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нарушения Устава Школы администрация имеет право в соответствии </w:t>
      </w:r>
      <w:proofErr w:type="gramStart"/>
      <w:r w:rsidRPr="00B65AB5">
        <w:rPr>
          <w:rFonts w:ascii="Times New Roman" w:hAnsi="Times New Roman" w:cs="Times New Roman"/>
          <w:szCs w:val="28"/>
        </w:rPr>
        <w:t>с</w:t>
      </w:r>
      <w:proofErr w:type="gramEnd"/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законодательством РФ принять решение об исключении обучающегося из Школы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 xml:space="preserve">(по достижении им 15 лет) с учетом мнения его родителей (законных </w:t>
      </w:r>
      <w:r w:rsidRPr="00B65AB5">
        <w:rPr>
          <w:rFonts w:ascii="Times New Roman" w:hAnsi="Times New Roman" w:cs="Times New Roman"/>
          <w:szCs w:val="28"/>
        </w:rPr>
        <w:lastRenderedPageBreak/>
        <w:t>представителей)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и с согласия комиссии по делам несовершеннолетних и защите их прав.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Под неоднократным нарушением понимается совершение обучающимся,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имеющим два или более дисциплинарных взыскания, наложенных директором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Школы, нового, как правило, грубого нарушения дисциплины.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Грубым нарушением дисциплины признается нарушение, которое повлекло или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реально могло повлечь за собой тяжелые последствия в виде: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причинения ущерба жизни и здоровью обучающихся, сотрудников,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посетителей Школы;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 xml:space="preserve">− причинения ущерба имуществу Школы, имуществу </w:t>
      </w:r>
      <w:proofErr w:type="gramStart"/>
      <w:r w:rsidRPr="00B65AB5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B65AB5">
        <w:rPr>
          <w:rFonts w:ascii="Times New Roman" w:hAnsi="Times New Roman" w:cs="Times New Roman"/>
          <w:szCs w:val="28"/>
        </w:rPr>
        <w:t>,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сотрудников, посетителей Школы;</w:t>
      </w:r>
    </w:p>
    <w:p w:rsidR="00B65AB5" w:rsidRPr="00B65AB5" w:rsidRDefault="00B65AB5" w:rsidP="00B65A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− дезорганизации работы Школы как образовательного учреждения.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8) Взыскание действует в течение трех месяцев со дня его применения. Если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в течение этого срока обучающийся не будет подвергнут дисциплинарному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взысканию, то он считается не подвергавшимся взысканию.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Директор Школы вправе снять взыскание до истечения трех месяцев по собственной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инициативе, по просьбе обучающегося, его родителей (законных представителей), по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ходатайству педагогического совета Школы. Действие настоящего пункта не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распространяется на взыскание в виде исключения из Школы.</w:t>
      </w:r>
    </w:p>
    <w:p w:rsidR="00B65AB5" w:rsidRPr="001E3FA6" w:rsidRDefault="00B65AB5" w:rsidP="001E3FA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1E3FA6">
        <w:rPr>
          <w:rFonts w:ascii="Times New Roman" w:hAnsi="Times New Roman" w:cs="Times New Roman"/>
          <w:b/>
          <w:bCs/>
          <w:szCs w:val="28"/>
          <w:u w:val="single"/>
        </w:rPr>
        <w:t xml:space="preserve">11. </w:t>
      </w:r>
      <w:r w:rsidRPr="001E3FA6">
        <w:rPr>
          <w:rFonts w:ascii="Times New Roman" w:hAnsi="Times New Roman" w:cs="Times New Roman"/>
          <w:b/>
          <w:szCs w:val="28"/>
          <w:u w:val="single"/>
        </w:rPr>
        <w:t>Заключительные положения</w:t>
      </w:r>
    </w:p>
    <w:p w:rsidR="00B65AB5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11.1 Действие настоящих Правил распространяется на всех обучающихся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Школы, находящихся в здании и на территории Школы, как во время уроков, так и во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внеурочное время.</w:t>
      </w:r>
    </w:p>
    <w:p w:rsidR="00CA41D6" w:rsidRPr="00B65AB5" w:rsidRDefault="00B65AB5" w:rsidP="007A049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  <w:r w:rsidRPr="00B65AB5">
        <w:rPr>
          <w:rFonts w:ascii="Times New Roman" w:hAnsi="Times New Roman" w:cs="Times New Roman"/>
          <w:szCs w:val="28"/>
        </w:rPr>
        <w:t>11.2 Положение внутреннего распорядка вывешивается в Школе на видном</w:t>
      </w:r>
      <w:r w:rsidR="007A0498">
        <w:rPr>
          <w:rFonts w:ascii="Times New Roman" w:hAnsi="Times New Roman" w:cs="Times New Roman"/>
          <w:szCs w:val="28"/>
        </w:rPr>
        <w:t xml:space="preserve"> </w:t>
      </w:r>
      <w:r w:rsidRPr="00B65AB5">
        <w:rPr>
          <w:rFonts w:ascii="Times New Roman" w:hAnsi="Times New Roman" w:cs="Times New Roman"/>
          <w:szCs w:val="28"/>
        </w:rPr>
        <w:t>месте и размещается на сайте Школы для всеобщего ознакомления.__</w:t>
      </w:r>
    </w:p>
    <w:p w:rsidR="00B65AB5" w:rsidRPr="00B65AB5" w:rsidRDefault="00B65AB5">
      <w:pPr>
        <w:ind w:hanging="284"/>
        <w:jc w:val="both"/>
        <w:rPr>
          <w:rFonts w:ascii="Times New Roman" w:hAnsi="Times New Roman" w:cs="Times New Roman"/>
          <w:szCs w:val="28"/>
        </w:rPr>
      </w:pPr>
    </w:p>
    <w:sectPr w:rsidR="00B65AB5" w:rsidRPr="00B65AB5" w:rsidSect="00CA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5AB5"/>
    <w:rsid w:val="001E3FA6"/>
    <w:rsid w:val="002630B4"/>
    <w:rsid w:val="00481C79"/>
    <w:rsid w:val="00615C19"/>
    <w:rsid w:val="007A0498"/>
    <w:rsid w:val="007A5A2D"/>
    <w:rsid w:val="00942C94"/>
    <w:rsid w:val="00B65AB5"/>
    <w:rsid w:val="00C17CF5"/>
    <w:rsid w:val="00CA41D6"/>
    <w:rsid w:val="00FA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498"/>
    <w:pPr>
      <w:spacing w:before="0" w:beforeAutospacing="0" w:after="0" w:afterAutospacing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2014-12-06T12:12:00Z</cp:lastPrinted>
  <dcterms:created xsi:type="dcterms:W3CDTF">2014-12-06T11:36:00Z</dcterms:created>
  <dcterms:modified xsi:type="dcterms:W3CDTF">2014-12-08T06:43:00Z</dcterms:modified>
</cp:coreProperties>
</file>