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D394" w14:textId="77777777" w:rsidR="00556804" w:rsidRPr="00556804" w:rsidRDefault="00556804" w:rsidP="00556804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56804">
        <w:rPr>
          <w:rFonts w:ascii="Times New Roman" w:eastAsia="Times New Roman" w:hAnsi="Times New Roman" w:cs="Times New Roman"/>
          <w:sz w:val="28"/>
          <w:szCs w:val="28"/>
          <w:lang w:eastAsia="x-none"/>
        </w:rPr>
        <w:t>58. Федеральная рабочая программа по учебному предмету «Родной (</w:t>
      </w:r>
      <w:bookmarkStart w:id="0" w:name="_Hlk127363699"/>
      <w:r w:rsidRPr="00556804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осетинский</w:t>
      </w:r>
      <w:bookmarkEnd w:id="0"/>
      <w:r w:rsidRPr="00556804">
        <w:rPr>
          <w:rFonts w:ascii="Times New Roman" w:eastAsia="Times New Roman" w:hAnsi="Times New Roman" w:cs="Times New Roman"/>
          <w:sz w:val="28"/>
          <w:szCs w:val="28"/>
          <w:lang w:eastAsia="x-none"/>
        </w:rPr>
        <w:t>) язык».</w:t>
      </w:r>
    </w:p>
    <w:p w14:paraId="54448CD0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58.1. Федеральная рабочая программа по учебному предмету «Родной (осетинский) язык» (предметная область «Родной язык и родная литература»)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(далее соответственно – программа по родному (осетинскому) языку, родной (осетинский) язык, осетинский язык) разработана </w:t>
      </w:r>
      <w:r w:rsidRPr="00556804">
        <w:rPr>
          <w:rFonts w:ascii="Times New Roman" w:eastAsia="Times New Roman" w:hAnsi="Times New Roman" w:cs="Times New Roman"/>
          <w:sz w:val="28"/>
          <w:szCs w:val="28"/>
        </w:rPr>
        <w:t>для обучающихся, владеющих</w:t>
      </w:r>
      <w:r w:rsidRPr="00556804">
        <w:rPr>
          <w:rFonts w:ascii="Times New Roman" w:eastAsia="Times New Roman" w:hAnsi="Times New Roman" w:cs="Times New Roman"/>
          <w:color w:val="4472C4"/>
          <w:sz w:val="28"/>
          <w:szCs w:val="28"/>
        </w:rPr>
        <w:t xml:space="preserve"> </w:t>
      </w:r>
      <w:r w:rsidRPr="00556804">
        <w:rPr>
          <w:rFonts w:ascii="Times New Roman" w:eastAsia="Times New Roman" w:hAnsi="Times New Roman" w:cs="Times New Roman"/>
          <w:sz w:val="28"/>
          <w:szCs w:val="28"/>
        </w:rPr>
        <w:t>родным (</w:t>
      </w:r>
      <w:r w:rsidRPr="00556804">
        <w:rPr>
          <w:rFonts w:ascii="Times New Roman" w:eastAsia="Calibri" w:hAnsi="Times New Roman" w:cs="Times New Roman"/>
          <w:sz w:val="28"/>
          <w:szCs w:val="28"/>
        </w:rPr>
        <w:t>осетинским</w:t>
      </w:r>
      <w:r w:rsidRPr="00556804">
        <w:rPr>
          <w:rFonts w:ascii="Times New Roman" w:eastAsia="Times New Roman" w:hAnsi="Times New Roman" w:cs="Times New Roman"/>
          <w:sz w:val="28"/>
          <w:szCs w:val="28"/>
        </w:rPr>
        <w:t>) языком</w:t>
      </w:r>
      <w:r w:rsidRPr="00556804">
        <w:rPr>
          <w:rFonts w:ascii="Times New Roman" w:eastAsia="Calibri" w:hAnsi="Times New Roman" w:cs="Times New Roman"/>
          <w:sz w:val="28"/>
          <w:szCs w:val="28"/>
        </w:rPr>
        <w:t>, и включает пояснительную записку, содержание обучения, планируемые результаты освоения программы по родному (осетинскому) языку.</w:t>
      </w:r>
    </w:p>
    <w:p w14:paraId="64DADC4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58.2. Пояснительная записка отражает общие цели изучения родного (осетинского) языка, место в структуре учебного плана, а также подходы к отбору содержания, к определению планируемых результатов.</w:t>
      </w:r>
    </w:p>
    <w:p w14:paraId="3B42925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14:paraId="03F53D6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58.4. Планируемые результаты освоения программы по родному (осетинскому) языку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14:paraId="7241161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58.5. Пояснительная записка.</w:t>
      </w:r>
    </w:p>
    <w:p w14:paraId="45F97EB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58.5.1. Программа по родному (осетинскому) языку разработана с целью оказания методической помощи учителю в создании рабочей программы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по учебному предмету.</w:t>
      </w:r>
    </w:p>
    <w:p w14:paraId="0F7F372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Освоение родного (осетинского) языка даёт обучающимся знания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о родном языке, учит пользоваться языком в разных жизненных ситуациях, приобщает к духовным богатствам осетинской культуры и литературы, а также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культурно-историческому опыту других народов.</w:t>
      </w:r>
    </w:p>
    <w:p w14:paraId="1E74AD7D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58.5.2. </w:t>
      </w:r>
      <w:r w:rsidRPr="00556804">
        <w:rPr>
          <w:rFonts w:ascii="Times New Roman" w:eastAsia="Times New Roman" w:hAnsi="Times New Roman" w:cs="Times New Roman"/>
          <w:sz w:val="28"/>
          <w:szCs w:val="28"/>
        </w:rPr>
        <w:t xml:space="preserve">Изучение родного (осетинского) языка направлено на достижение следующих целей: </w:t>
      </w:r>
    </w:p>
    <w:p w14:paraId="7D305CB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воспитание уважения к родному (осетинскому) языку, формирование сознательного отношения к нему как важному культурному явлению;</w:t>
      </w:r>
    </w:p>
    <w:p w14:paraId="4361BD2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у </w:t>
      </w:r>
      <w:r w:rsidRPr="00556804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 осознанного отношения к языку как к духовно-эстетическому богатству;</w:t>
      </w:r>
    </w:p>
    <w:p w14:paraId="17A392B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формирование отношения к языку как к главному средству общения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образования;</w:t>
      </w:r>
    </w:p>
    <w:p w14:paraId="7940136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приобщение к устной и письменной речевой культуре, использование правил языковых возможностей в разных ситуациях, обогащение активного словарного запаса.</w:t>
      </w:r>
    </w:p>
    <w:p w14:paraId="2A35349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</w:t>
      </w:r>
      <w:r w:rsidRPr="00556804">
        <w:rPr>
          <w:rFonts w:ascii="Times New Roman" w:eastAsia="Times New Roman" w:hAnsi="Times New Roman" w:cs="Times New Roman"/>
          <w:sz w:val="28"/>
          <w:szCs w:val="28"/>
        </w:rPr>
        <w:t xml:space="preserve">5.3. Общее число часов, рекомендованных для изучения родного (осетинского) языка, – </w:t>
      </w:r>
      <w:r w:rsidRPr="00556804">
        <w:rPr>
          <w:rFonts w:ascii="Times New Roman" w:eastAsia="Calibri" w:hAnsi="Times New Roman" w:cs="Times New Roman"/>
          <w:sz w:val="28"/>
          <w:szCs w:val="28"/>
        </w:rPr>
        <w:t>340 часов: в 5 классе – 68 часов (2 часа в неделю),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6 классе – 68 часов (2 часа в неделю), в 7 классе – 68 часов (2 часа в неделю),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8 классе – 68 часов (2 часа в неделю), в 9 классе – 68 часов (2 часа в неделю).</w:t>
      </w:r>
    </w:p>
    <w:p w14:paraId="562FDE3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58.6. Содержание обучения в 5 классе.</w:t>
      </w:r>
    </w:p>
    <w:p w14:paraId="056D083A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58.6.1. Язык и речь. </w:t>
      </w:r>
    </w:p>
    <w:p w14:paraId="42E1528A" w14:textId="77777777" w:rsidR="00556804" w:rsidRPr="00556804" w:rsidRDefault="00556804" w:rsidP="005568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804">
        <w:rPr>
          <w:rFonts w:ascii="Times New Roman" w:eastAsia="Calibri" w:hAnsi="Times New Roman" w:cs="Times New Roman"/>
          <w:bCs/>
          <w:sz w:val="28"/>
          <w:szCs w:val="28"/>
        </w:rPr>
        <w:t xml:space="preserve">Язык </w:t>
      </w:r>
      <w:r w:rsidRPr="00556804">
        <w:rPr>
          <w:rFonts w:ascii="Times New Roman" w:eastAsia="Calibri" w:hAnsi="Times New Roman" w:cs="Times New Roman"/>
          <w:sz w:val="28"/>
          <w:szCs w:val="28"/>
        </w:rPr>
        <w:t>–</w:t>
      </w:r>
      <w:r w:rsidRPr="00556804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основное средство общения между людьми.</w:t>
      </w:r>
    </w:p>
    <w:p w14:paraId="59285E2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</w:t>
      </w:r>
      <w:r w:rsidRPr="00556804">
        <w:rPr>
          <w:rFonts w:ascii="Times New Roman" w:eastAsia="Calibri" w:hAnsi="Times New Roman" w:cs="Times New Roman"/>
          <w:bCs/>
          <w:sz w:val="28"/>
          <w:szCs w:val="28"/>
        </w:rPr>
        <w:t>6.2. Синтаксис.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B21A0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Общие сведения о синтаксисе и пунктуации. </w:t>
      </w:r>
    </w:p>
    <w:p w14:paraId="579E2A8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Словосочетание.</w:t>
      </w:r>
      <w:r w:rsidRPr="005568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Правило разбора словосочетания. </w:t>
      </w:r>
    </w:p>
    <w:p w14:paraId="69D36E8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Предложение. Типы предложений по цели высказывания и по интонации. Типы предложений по цели высказывания и по интонации. Члены предложения. Главные члены предложения. Второстепенные члены предложения. Определение. Вспомогательные слова. Простые нераспространённые и простые распространённые предложения.</w:t>
      </w:r>
      <w:r w:rsidRPr="005568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Однородные члены предложения. </w:t>
      </w:r>
    </w:p>
    <w:p w14:paraId="6F438B20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Сложное предложение. Правило разбора сложного предложения. </w:t>
      </w:r>
    </w:p>
    <w:p w14:paraId="0D3D4E4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Обращение.</w:t>
      </w:r>
    </w:p>
    <w:p w14:paraId="03F0B2D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Прямая речь. </w:t>
      </w:r>
    </w:p>
    <w:p w14:paraId="4408B82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Понятие о диалоге. Диалог.</w:t>
      </w:r>
    </w:p>
    <w:p w14:paraId="1D8E24F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</w:t>
      </w:r>
      <w:r w:rsidRPr="00556804">
        <w:rPr>
          <w:rFonts w:ascii="Times New Roman" w:eastAsia="Calibri" w:hAnsi="Times New Roman" w:cs="Times New Roman"/>
          <w:bCs/>
          <w:sz w:val="28"/>
          <w:szCs w:val="28"/>
        </w:rPr>
        <w:t>6.3. Фонетика, орфоэпия, графика и орфография</w:t>
      </w:r>
      <w:r w:rsidRPr="005568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2CB4F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Фонетика. Гласные звуки. Согласные звуки. Алфавит. Слог. Ударение.</w:t>
      </w:r>
    </w:p>
    <w:p w14:paraId="5B26C85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</w:t>
      </w:r>
      <w:r w:rsidRPr="00556804">
        <w:rPr>
          <w:rFonts w:ascii="Times New Roman" w:eastAsia="Calibri" w:hAnsi="Times New Roman" w:cs="Times New Roman"/>
          <w:bCs/>
          <w:sz w:val="28"/>
          <w:szCs w:val="28"/>
        </w:rPr>
        <w:t>6.4. Лексика.</w:t>
      </w:r>
    </w:p>
    <w:p w14:paraId="79E0610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Многозначность слов. Прямые и переносные значения слов. Антонимы. Омонимы. Синонимы.</w:t>
      </w:r>
    </w:p>
    <w:p w14:paraId="2FF76F4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</w:t>
      </w:r>
      <w:r w:rsidRPr="00556804">
        <w:rPr>
          <w:rFonts w:ascii="Times New Roman" w:eastAsia="Calibri" w:hAnsi="Times New Roman" w:cs="Times New Roman"/>
          <w:bCs/>
          <w:sz w:val="28"/>
          <w:szCs w:val="28"/>
        </w:rPr>
        <w:t>6.5.</w:t>
      </w:r>
      <w:r w:rsidRPr="00556804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556804">
        <w:rPr>
          <w:rFonts w:ascii="Times New Roman" w:eastAsia="Calibri" w:hAnsi="Times New Roman" w:cs="Times New Roman"/>
          <w:sz w:val="28"/>
          <w:szCs w:val="28"/>
        </w:rPr>
        <w:t>Морфемика</w:t>
      </w:r>
      <w:proofErr w:type="spellEnd"/>
      <w:r w:rsidRPr="00556804">
        <w:rPr>
          <w:rFonts w:ascii="Times New Roman" w:eastAsia="Calibri" w:hAnsi="Times New Roman" w:cs="Times New Roman"/>
          <w:sz w:val="28"/>
          <w:szCs w:val="28"/>
        </w:rPr>
        <w:t>. Словообразование.</w:t>
      </w:r>
    </w:p>
    <w:p w14:paraId="4275154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Значимые части слова.</w:t>
      </w:r>
      <w:r w:rsidRPr="005568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Приставки и их значение. Изменения согласных после приставок.</w:t>
      </w:r>
    </w:p>
    <w:p w14:paraId="20BDB210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Суффиксы. Понятие о производной основе. Слово. Деление слова на значимые части.</w:t>
      </w:r>
    </w:p>
    <w:p w14:paraId="2864D9E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</w:t>
      </w:r>
      <w:r w:rsidRPr="00556804">
        <w:rPr>
          <w:rFonts w:ascii="Times New Roman" w:eastAsia="Calibri" w:hAnsi="Times New Roman" w:cs="Times New Roman"/>
          <w:bCs/>
          <w:sz w:val="28"/>
          <w:szCs w:val="28"/>
        </w:rPr>
        <w:t>6.6. Морфология. Орфография.</w:t>
      </w:r>
    </w:p>
    <w:p w14:paraId="4008D880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Общее понятие о частях речи.</w:t>
      </w:r>
    </w:p>
    <w:p w14:paraId="2E666EF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Имя существительное, его значение и грамматические признаки. Число существительных. Склонение существительных. </w:t>
      </w:r>
    </w:p>
    <w:p w14:paraId="2ABB794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Имя прилагательное. </w:t>
      </w:r>
    </w:p>
    <w:p w14:paraId="7528958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Имя числительное. Количественные и порядковые числительные.</w:t>
      </w:r>
    </w:p>
    <w:p w14:paraId="30FE064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58.7. Содержание обучения в 6 классе.</w:t>
      </w:r>
    </w:p>
    <w:p w14:paraId="1C42E91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58.7.1. Лексика и фразеология. </w:t>
      </w:r>
    </w:p>
    <w:p w14:paraId="4DF6074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Общеупотребительные слова. Осетинские коренные и заимствованные слова. Диалектизмы. Профессионализмы. Архаизмы. </w:t>
      </w:r>
    </w:p>
    <w:p w14:paraId="72811CE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Историзмы. Неологизмы. Фразеологические словосочетания.</w:t>
      </w:r>
    </w:p>
    <w:p w14:paraId="5E3ED76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58.7.2. Словообразование.</w:t>
      </w:r>
    </w:p>
    <w:p w14:paraId="2BD9A20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Сложные слова. Словообразование сложных слов.</w:t>
      </w:r>
    </w:p>
    <w:p w14:paraId="572A58D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58.7.3. Морфология.</w:t>
      </w:r>
    </w:p>
    <w:p w14:paraId="0E9FDA1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Имя существительное. Общее значение. Грамматические категории. Словообразование существительных. Словообразование существительных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с помощью приставок и суффиксов. Словообразование существительных посредством сложения слов (основ). Сокращённые сложные слова. Другие части речи в роли существительных.</w:t>
      </w:r>
    </w:p>
    <w:p w14:paraId="257EB35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Имя прилагательное. Общее значение. Грамматические категории. Словообразование имён прилагательных с помощью приставок и суффиксов. Словообразование прилагательных с помощью приставок и суффиксов. Словообразование имён прилагательных посредством сложения слов.</w:t>
      </w:r>
    </w:p>
    <w:p w14:paraId="08B21A2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Имя числительное. Виды осетинского счета. Образование числительных. Склонение количественных и порядковых числительных. Разделительные числительные.</w:t>
      </w:r>
    </w:p>
    <w:p w14:paraId="33A1D09D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Местоимение. Значение местоимений и их основные грамматические признаки. Деление местоимений по их значению. Личные местоимения. Возвратные местоимения. Указательные местоимения. Вопросительно-относительные местоимения. Определённые местоимения. Неопределённые местоимения. Отрицательные местоимения.</w:t>
      </w:r>
    </w:p>
    <w:p w14:paraId="61CCE25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Глагол. Простые и сложные глаголы. Неопределённая форма глагола. Приставки глаголов. Виды глаголов (полный, неполный). Наклонения глаголов. Глаголы в повелительном наклонении.</w:t>
      </w:r>
    </w:p>
    <w:p w14:paraId="0C13EC2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58.8. Содержание обучения в 7 классе.</w:t>
      </w:r>
    </w:p>
    <w:p w14:paraId="7356CDF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58.8.1. Морфология.</w:t>
      </w:r>
    </w:p>
    <w:p w14:paraId="642828A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Глагол. Переходные и непереходные глаголы. Основы глагола. Наклонения глаголов. Изъявительное наклонение. Сослагательное наклонение. Повелительное наклонение. Глагол </w:t>
      </w:r>
      <w:proofErr w:type="spellStart"/>
      <w:r w:rsidRPr="00556804">
        <w:rPr>
          <w:rFonts w:ascii="Times New Roman" w:eastAsia="Calibri" w:hAnsi="Times New Roman" w:cs="Times New Roman"/>
          <w:sz w:val="28"/>
          <w:szCs w:val="28"/>
        </w:rPr>
        <w:t>вӕййын</w:t>
      </w:r>
      <w:proofErr w:type="spellEnd"/>
      <w:r w:rsidRPr="00556804">
        <w:rPr>
          <w:rFonts w:ascii="Times New Roman" w:eastAsia="Calibri" w:hAnsi="Times New Roman" w:cs="Times New Roman"/>
          <w:sz w:val="28"/>
          <w:szCs w:val="28"/>
        </w:rPr>
        <w:t>, его спряжение. Безличные формы глагола. Словообразование глаголов. Правописание глаголов.</w:t>
      </w:r>
    </w:p>
    <w:p w14:paraId="73ABE02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Причастие. Причастия настоящего времени. Причастия прошедшего времени. Причастия будущего времени. Правописание причастий.</w:t>
      </w:r>
    </w:p>
    <w:p w14:paraId="23C2804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Деепричастие.</w:t>
      </w:r>
    </w:p>
    <w:p w14:paraId="77BFC41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Наречие. Деление наречий по значению, общее понятие. Степени сравнения наречий. Наречия, образованные от имён существительных. Наречия, образованные от прилагательных и числительных. Местоимённые наречия. Образование наречий от наречий.</w:t>
      </w:r>
    </w:p>
    <w:p w14:paraId="12D264D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Вспомогательные части речи. Послелог. Предлог. Союз. Частица. Значения частиц. Междометие.</w:t>
      </w:r>
    </w:p>
    <w:p w14:paraId="2C739F3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 Содержание обучения в 8 классе.</w:t>
      </w:r>
    </w:p>
    <w:p w14:paraId="6AAEE3C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58.9.1. Синтаксис. Пунктуация. Словосочетание. </w:t>
      </w:r>
    </w:p>
    <w:p w14:paraId="5265465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Повторение пройденного материала о словосочетании. Типы словосочетаний по морфологическому строю. Виды подчинительных связей в словосочетании. Согласование. Примыкание.</w:t>
      </w:r>
    </w:p>
    <w:p w14:paraId="1248A43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58.9.2. Простое предложение. Главные члены предложения.</w:t>
      </w:r>
    </w:p>
    <w:p w14:paraId="07D1A52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Простое предложение. Интонация простого предложения. Логическое ударение. Порядок слов в простом предложении. Главные члены предложения. Подлежащее и сказуемое. Грамматическая основа предложения. Строение подлежащего. Виды сказуемых. Простое и составное сказуемое. Глагольное составное сказуемое. Виды сказуемых. Именное составное сказуемое. Тире между подлежащим и сказуемым. </w:t>
      </w:r>
    </w:p>
    <w:p w14:paraId="10BABA9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58.9.3. Второстепенные члены предложения.</w:t>
      </w:r>
    </w:p>
    <w:p w14:paraId="669412E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Дополнение. Прямые и косвенные дополнения. </w:t>
      </w:r>
    </w:p>
    <w:p w14:paraId="59A5498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Определение. Какими частями речи бывают определения. Связь определений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с определяемыми словами. </w:t>
      </w:r>
    </w:p>
    <w:p w14:paraId="3501DF2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Приложение. </w:t>
      </w:r>
    </w:p>
    <w:p w14:paraId="23DB070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Обстоятельство. Обстоятельства времени. Обстоятельства места. Обстоятельства образа действия. Обстоятельства причины. Обстоятельства цели. </w:t>
      </w:r>
    </w:p>
    <w:p w14:paraId="24AA71CA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58.9.4. Односоставные предложения.</w:t>
      </w:r>
    </w:p>
    <w:p w14:paraId="39DC13B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Две группы односоставных предложений. Определённо-личные односоставные предложения. Неопределённо-личные односоставные предложения. Обобщённо-личные односоставные предложения. Безличные односоставные предложения. Номинативные односоставные предложения.</w:t>
      </w:r>
    </w:p>
    <w:p w14:paraId="4AED62A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58.9.5. Неполное предложение.</w:t>
      </w:r>
    </w:p>
    <w:p w14:paraId="0FEF186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Полные и неполные предложения.</w:t>
      </w:r>
    </w:p>
    <w:p w14:paraId="62872E6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58.9.6. Однородные члены предложения.</w:t>
      </w:r>
    </w:p>
    <w:p w14:paraId="770C3E9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Повторение материала о однородным членах предложения. Однородные члены предложения. Союзы с однородными членами предложения. Однородные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неоднородные определения. Связующие слова однородных членов. Знаки препинания с соединительными словами.</w:t>
      </w:r>
    </w:p>
    <w:p w14:paraId="2BC94B5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58.9.7. Обращения, вводные и вставные конструкции.</w:t>
      </w:r>
    </w:p>
    <w:p w14:paraId="645D376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Предложения с обращениями. Знаки препинания в предложениях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с обращениями. Вводные конструкции. Вставные конструкции. Знаки препинания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с вводными и вставными конструкциями. Обращение. Вводные конструкции.</w:t>
      </w:r>
    </w:p>
    <w:p w14:paraId="6722631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58.9.8. Обособленные члены предложения.</w:t>
      </w:r>
    </w:p>
    <w:p w14:paraId="2D408E4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Понятие об обособленных членах предложения. Обособленные определения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приложения. Обособленные обстоятельства.</w:t>
      </w:r>
    </w:p>
    <w:p w14:paraId="209EE54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58.9.9. Прямая и косвенная речь.</w:t>
      </w:r>
    </w:p>
    <w:p w14:paraId="0ACDAF9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Прямая и косвенная речь. Знаки препинания в прямой речи. Диалог. Цитата. Знаки препинания в диалоге и цитате.</w:t>
      </w:r>
    </w:p>
    <w:p w14:paraId="0FD586C0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58.10. Содержание обучения в 9 классе.</w:t>
      </w:r>
    </w:p>
    <w:p w14:paraId="0D9F404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58.10.1. Синтаксис.</w:t>
      </w:r>
    </w:p>
    <w:p w14:paraId="3170C28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Повторение пройденного в 5–8 классах материала о синтаксисе. Виды словосочетаний. Простое предложение. Предложения с обращениями и вводными словами. Однородные члены предложения.</w:t>
      </w:r>
    </w:p>
    <w:p w14:paraId="4DE452E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58.10.2. Сложное предложение. Сложносочинённые предложения. Сложноподчинённые предложения. Строение сложных предложений. Виды связи сложносочинённых предложений. Сложносочинённое предложение.</w:t>
      </w:r>
    </w:p>
    <w:p w14:paraId="4B4CF37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58.10.3. Сложноподчинённое предложение.</w:t>
      </w:r>
    </w:p>
    <w:p w14:paraId="6224A84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Сложноподчинённое предложение. Главные и придаточные части. Союзы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союзные слова в сложноподчинённом предложении. Место придаточного предложения. Знаки препинания в сложноподчинённом предложении. Место придаточных предложений, их виды. Придаточные объяснительные предложения. Придаточные определительные части предложения. Сложноподчинённые предложения с придаточными обстоятельственными частями предложения. Придаточные места. Придаточные времени. Придаточные образа действия. Обстоятельственные придаточные причины. Придаточные цели. Придаточные следствия. Предложения с придаточными сопоставительными. Повторение видов сложноподчинённых предложений. Сложноподчинённое предложение с группой придаточных частей.</w:t>
      </w:r>
    </w:p>
    <w:p w14:paraId="3359287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58.10.4. Бессоюзное сложное предложение.</w:t>
      </w:r>
    </w:p>
    <w:p w14:paraId="7E71B07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Бессоюзные сложные предложения и их особенности. Знаки препинания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бессоюзном сложном предложении. Двоеточие в бессоюзном сложном предложении. Знаки препинания в бессоюзных сложных предложениях. Тире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бессоюзном сложном предложении.</w:t>
      </w:r>
    </w:p>
    <w:p w14:paraId="6A8CE77A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58.10.5. Сложные предложения с разными видами связи: с союзами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и без союзов. Сложные предложения с разными видами связей. Повторение сложного предложения. </w:t>
      </w:r>
    </w:p>
    <w:p w14:paraId="3A99308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58.10.6. Стилистика.</w:t>
      </w:r>
    </w:p>
    <w:p w14:paraId="21E7728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Практическая стилистика. Стили речи. Стили устной речи. Официальный деловой стиль. Научный стиль. Публицистический стиль. Стиль художественной литературы. Лексические, фразеологические и грамматические синонимы. Культура речи. Повторение стилистики.</w:t>
      </w:r>
    </w:p>
    <w:p w14:paraId="4721637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58.10.7. Общие сведения о языке.</w:t>
      </w:r>
    </w:p>
    <w:p w14:paraId="66F1651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Язык – общественное явление. Родство языков. Место осетинского языка среди языков мира. Диалекты и наречия в осетинском языке.</w:t>
      </w:r>
    </w:p>
    <w:p w14:paraId="55C0A25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 Планируемые результаты освоения программы по родному (</w:t>
      </w:r>
      <w:bookmarkStart w:id="1" w:name="_Hlk127439240"/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осетинскому) </w:t>
      </w:r>
      <w:bookmarkEnd w:id="1"/>
      <w:r w:rsidRPr="00556804">
        <w:rPr>
          <w:rFonts w:ascii="Times New Roman" w:eastAsia="Calibri" w:hAnsi="Times New Roman" w:cs="Times New Roman"/>
          <w:sz w:val="28"/>
          <w:szCs w:val="28"/>
        </w:rPr>
        <w:t>языку на уровне основного общего образования.</w:t>
      </w:r>
    </w:p>
    <w:p w14:paraId="5A209BCD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58.11.1. В результате изучения родного (осетинского) языка на уровне основного общего образования у обучающегося будут сформированы следующие личностные результаты:</w:t>
      </w:r>
    </w:p>
    <w:p w14:paraId="3005EA2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1) гражданского воспитания:</w:t>
      </w:r>
    </w:p>
    <w:p w14:paraId="6DF4BC7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(осетинском) языке;</w:t>
      </w:r>
    </w:p>
    <w:p w14:paraId="60EF53C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неприятие любых форм экстремизма, дискриминации;</w:t>
      </w:r>
    </w:p>
    <w:p w14:paraId="586E1A2A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понимание роли различных социальных институтов в жизни человека;</w:t>
      </w:r>
    </w:p>
    <w:p w14:paraId="12EE966D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многоконфессиональном обществе, формируемое в том числе на основе примеров из литературных произведений, написанных на родном (осетинском) языке;</w:t>
      </w:r>
    </w:p>
    <w:p w14:paraId="660D8CEA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готовность к разнообразной совместной деятельности, стремление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взаимопониманию и взаимопомощи, активное участие в самоуправлении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образовательной организации;</w:t>
      </w:r>
    </w:p>
    <w:p w14:paraId="30E3EB7D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готовность к участию в гуманитарной деятельности (помощь людям, нуждающимся в ней, </w:t>
      </w:r>
      <w:proofErr w:type="spellStart"/>
      <w:r w:rsidRPr="00556804">
        <w:rPr>
          <w:rFonts w:ascii="Times New Roman" w:eastAsia="Calibri" w:hAnsi="Times New Roman" w:cs="Times New Roman"/>
          <w:sz w:val="28"/>
          <w:szCs w:val="28"/>
        </w:rPr>
        <w:t>волонтёрство</w:t>
      </w:r>
      <w:proofErr w:type="spellEnd"/>
      <w:r w:rsidRPr="00556804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CDE54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2) патриотического воспитания:</w:t>
      </w:r>
    </w:p>
    <w:p w14:paraId="1FE126CA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осознание российской гражданской идентичности в поликультурном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многоконфессиональном обществе, понимание роли родного (осетинского) языка в жизни народа, проявление интереса к познанию родного (осетинского) языка,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истории и культуре своего народа, края, страны, других народов России, ценностное отношение к родному (осетинскому) языку, к достижениям своего народа и своей Родины – России, к 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природному наследию и памятникам, традициям разных народов, проживающих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родной стране;</w:t>
      </w:r>
    </w:p>
    <w:p w14:paraId="1B99D8F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3) духовно-нравственного воспитания:</w:t>
      </w:r>
    </w:p>
    <w:p w14:paraId="7826584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</w:t>
      </w:r>
    </w:p>
    <w:p w14:paraId="7216352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 общественного пространства;</w:t>
      </w:r>
    </w:p>
    <w:p w14:paraId="5901CF0A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4) эстетического воспитания:</w:t>
      </w:r>
    </w:p>
    <w:p w14:paraId="3570A38D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восприимчивость к разным видам искусства, традициям и творчеству своего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и других народов, понимание эмоционального воздействия искусства, </w:t>
      </w: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осознание важности художественной культуры как средства коммуникации и самовыражения;</w:t>
      </w:r>
    </w:p>
    <w:p w14:paraId="3D3F27C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разных видах искусства;</w:t>
      </w:r>
    </w:p>
    <w:p w14:paraId="3AE6933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5) физического воспитания, формирования культуры здоровья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эмоционального благополучия:</w:t>
      </w:r>
    </w:p>
    <w:p w14:paraId="3AAA006B" w14:textId="77777777" w:rsidR="00556804" w:rsidRPr="00556804" w:rsidRDefault="00556804" w:rsidP="005568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осознание ценности жизни </w:t>
      </w:r>
      <w:r w:rsidRPr="00556804">
        <w:rPr>
          <w:rFonts w:ascii="Times New Roman" w:eastAsia="SchoolBookSanPin" w:hAnsi="Times New Roman" w:cs="Times New Roman"/>
          <w:bCs/>
          <w:sz w:val="28"/>
          <w:szCs w:val="28"/>
        </w:rPr>
        <w:t>с использованием собственного жизненного</w:t>
      </w:r>
      <w:r w:rsidR="002912AD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556804">
        <w:rPr>
          <w:rFonts w:ascii="Times New Roman" w:eastAsia="SchoolBookSanPin" w:hAnsi="Times New Roman" w:cs="Times New Roman"/>
          <w:bCs/>
          <w:sz w:val="28"/>
          <w:szCs w:val="28"/>
        </w:rPr>
        <w:t>и читательского опыта,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 ответственное отношение к своему здоровью и установка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6DECA2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14:paraId="4BFD5C3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1C73FA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умение принимать себя и других, не осуждая;</w:t>
      </w:r>
    </w:p>
    <w:p w14:paraId="63E116A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том числе опираясь на примеры из литературных произведений, написанных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на родном (осетинском) языке, сформированность навыков рефлексии, признание своего права на ошибку и такого же права другого человека;</w:t>
      </w:r>
    </w:p>
    <w:p w14:paraId="4D2EAE4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14:paraId="12DFC630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556804">
        <w:rPr>
          <w:rFonts w:ascii="Times New Roman" w:eastAsia="SchoolBookSanPin" w:hAnsi="Times New Roman" w:cs="Times New Roman"/>
          <w:sz w:val="28"/>
          <w:szCs w:val="28"/>
        </w:rPr>
        <w:t>населенного пункта, родного края)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 технологической и социальной направленности, способность инициировать, планировать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самостоятельно выполнять такого рода деятельность;</w:t>
      </w:r>
    </w:p>
    <w:p w14:paraId="2DC2D95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с деятельностью филологов, журналистов, писателей, уважение к труду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 и общественных интересов и потребностей;</w:t>
      </w:r>
    </w:p>
    <w:p w14:paraId="2719618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умение рассказать о своих планах на будущее;</w:t>
      </w:r>
    </w:p>
    <w:p w14:paraId="13C07B3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14:paraId="5A431B9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B86FF7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практической деятельности экологической направленности;</w:t>
      </w:r>
    </w:p>
    <w:p w14:paraId="6503899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8) ценности научного познания:</w:t>
      </w:r>
    </w:p>
    <w:p w14:paraId="53C24E6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стремление совершенствовать пути достижения индивидуального и коллективного благополучия.</w:t>
      </w:r>
    </w:p>
    <w:p w14:paraId="6045C7FD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9) адаптации обучающегося к изменяющимся условиям социальной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природной среды:</w:t>
      </w:r>
    </w:p>
    <w:p w14:paraId="70160C3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8DEF1D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способность обучающихся к взаимодействию в условиях неопределённости, открытость опыту и знаниям других;</w:t>
      </w:r>
    </w:p>
    <w:p w14:paraId="3BEFD15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14:paraId="7A3EDE7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14:paraId="58E8FEE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умение оперировать основными понятиями, терминами и представлениями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на окружающую среду, достижения целей и преодоления вызовов, возможных глобальных последствий;</w:t>
      </w:r>
    </w:p>
    <w:p w14:paraId="7D87BA0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</w:t>
      </w:r>
    </w:p>
    <w:p w14:paraId="5AF7D39D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оценивать ситуацию стресса, корректировать принимаемые решения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действия, формулировать и оценивать риски и последствия, формировать опыт, находить позитивное в сложившейся ситуации, быть готовым действовать в отсутствие гарантий успеха.</w:t>
      </w:r>
    </w:p>
    <w:p w14:paraId="707E15A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58.11.2. В результате изучения родного (осетинского) языка на уровне основного общего образования у обучающегося будут сформированы </w:t>
      </w: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14:paraId="3011D64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375537C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14:paraId="5B49C80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88B7C40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противоречий;</w:t>
      </w:r>
    </w:p>
    <w:p w14:paraId="5A2A769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выявлять в тексте дефициты информации, данных, необходимых для решения поставленной учебной задачи;</w:t>
      </w:r>
    </w:p>
    <w:p w14:paraId="2A13984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CC5C27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самостоятельно выбирать способ решения учебной задачи при работе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9C1636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6B0F7E5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использовать вопросы как исследовательский инструмент познания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языковом образовании;</w:t>
      </w:r>
    </w:p>
    <w:p w14:paraId="4C6FEA70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формулировать вопросы, фиксирующие несоответствие между реальным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желательным состоянием ситуации, и самостоятельно устанавливать искомое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данное;</w:t>
      </w:r>
    </w:p>
    <w:p w14:paraId="7C81A220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435A4D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алгоритм действий и использовать его для решения учебных задач;</w:t>
      </w:r>
    </w:p>
    <w:p w14:paraId="6902298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собой, оценивать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на применимость и достоверность информацию, полученную в ходе лингвистического исследования (эксперимента);</w:t>
      </w:r>
    </w:p>
    <w:p w14:paraId="12FFA37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42FD9E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прогнозировать возможное дальнейшее развитие процессов, событий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AC6AD6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58.11.2.3. У обучающегося будут сформированы умения работать с информацией как часть познавательных универсальных учебных действий:</w:t>
      </w:r>
    </w:p>
    <w:p w14:paraId="62F6733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3AF3DD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4E3CBF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215071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BBEE6C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находить сходные аргументы (подтверждающие или опровергающие одну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ту же идею, версию) в различных информационных источниках;</w:t>
      </w:r>
    </w:p>
    <w:p w14:paraId="65A9760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 зависимости от коммуникативной установки;</w:t>
      </w:r>
    </w:p>
    <w:p w14:paraId="3121F1CA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E45A6E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14:paraId="5120C18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58.11.2.4. У обучающегося будут сформированы умения общения как часть коммуникативных универсальных учебных действий:</w:t>
      </w:r>
    </w:p>
    <w:p w14:paraId="70AE7C7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воспринимать и формулировать суждения, выражать эмоции в соответствии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с условиями и целями общения, выражать себя (свою точку зрения) в диалогах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дискуссиях, в устной монологической речи и в письменных текстах на родном (осетинском) языке;</w:t>
      </w:r>
    </w:p>
    <w:p w14:paraId="70E9C22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14:paraId="52CB871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распознавать предпосылки конфликтных ситуаций и смягчать конфликты, вести переговоры;</w:t>
      </w:r>
    </w:p>
    <w:p w14:paraId="6509C36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понимать намерения других, проявлять уважительное отношение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собеседнику и в корректной форме формулировать свои возражения;</w:t>
      </w:r>
    </w:p>
    <w:p w14:paraId="429B69D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F393CB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1DC2FB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71F98D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 выбирать формат выступления с учётом цели презентации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423802C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58.11.2.5. У обучающегося будут сформированы умения самоорганизации как части регулятивных универсальных учебных действий:</w:t>
      </w:r>
    </w:p>
    <w:p w14:paraId="79CFFB8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выявлять проблемы для решения в учебных и жизненных ситуациях;</w:t>
      </w:r>
    </w:p>
    <w:p w14:paraId="3AF1B62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5E5A18D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собственных возможностей, аргументировать предлагаемые варианты решений;</w:t>
      </w:r>
    </w:p>
    <w:p w14:paraId="35737E9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самостоятельно составлять план действий, вносить необходимые коррективы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ходе его реализации;</w:t>
      </w:r>
    </w:p>
    <w:p w14:paraId="2ACBE43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выбор и брать ответственность за решение.</w:t>
      </w:r>
    </w:p>
    <w:p w14:paraId="6AFF9DE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14:paraId="6B5A558D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556804">
        <w:rPr>
          <w:rFonts w:ascii="Times New Roman" w:eastAsia="Calibri" w:hAnsi="Times New Roman" w:cs="Times New Roman"/>
          <w:sz w:val="28"/>
          <w:szCs w:val="28"/>
        </w:rPr>
        <w:t>самомотивации</w:t>
      </w:r>
      <w:proofErr w:type="spellEnd"/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 и рефлексии;</w:t>
      </w:r>
    </w:p>
    <w:p w14:paraId="0390F4F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давать оценку учебной ситуации и предлагать план её изменения;</w:t>
      </w:r>
    </w:p>
    <w:p w14:paraId="6B11789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84D590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объяснять причины достижения (недостижения) результата деятельности; </w:t>
      </w:r>
    </w:p>
    <w:p w14:paraId="6A5C754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понимать причины коммуникативных неудач и предупреждать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их, давать оценку приобретённому речевому опыту и корректировать собственную речь с учётом целей и условий общения, оценивать соответствие результата цели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условиям общения;</w:t>
      </w:r>
    </w:p>
    <w:p w14:paraId="780BC63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развивать способность управлять собственными эмоциями и эмоциями других;</w:t>
      </w:r>
    </w:p>
    <w:p w14:paraId="76BFDFE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выявлять и анализировать причины эмоций, понимать мотивы и намерения другого человека, анализируя речевую ситуацию;</w:t>
      </w:r>
    </w:p>
    <w:p w14:paraId="39FD9C7A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регулировать способ выражения собственных эмоций;</w:t>
      </w:r>
    </w:p>
    <w:p w14:paraId="5168BC0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осознанно относиться к другому человеку и его мнению;</w:t>
      </w:r>
    </w:p>
    <w:p w14:paraId="3A022BDD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признавать своё и чужое право на ошибку;</w:t>
      </w:r>
    </w:p>
    <w:p w14:paraId="0059968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принимать себя и других, не осуждая;</w:t>
      </w:r>
    </w:p>
    <w:p w14:paraId="07F0795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проявлять открытость;</w:t>
      </w:r>
    </w:p>
    <w:p w14:paraId="2F6B85E0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осознавать невозможность контролировать всё вокруг.</w:t>
      </w:r>
    </w:p>
    <w:p w14:paraId="4AFBBBF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58.11.2.7. У обучающегося будут сформированы умения совместной деятельности:</w:t>
      </w:r>
    </w:p>
    <w:p w14:paraId="3667601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6DD401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принимать цель совместной деятельности, коллективно строить действия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по её достижению: распределять роли, договариваться, обсуждать процесс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результат совместной работы;</w:t>
      </w:r>
    </w:p>
    <w:p w14:paraId="60F0C35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обобщать мнения нескольких человек, проявлять готовность руководить, выполнять поручения, подчиняться;</w:t>
      </w:r>
    </w:p>
    <w:p w14:paraId="0F82CCA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7F1F9A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9039DD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 представлению отчёта перед группой.</w:t>
      </w:r>
    </w:p>
    <w:p w14:paraId="6ACA111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58.11.3. Предметные результаты изучения родного (осетинского) языка.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концу обучения в 5 классе обучающийся научится:</w:t>
      </w:r>
    </w:p>
    <w:p w14:paraId="64FED26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правильно произносить гласные и согласные звуки;</w:t>
      </w:r>
    </w:p>
    <w:p w14:paraId="1EDBCAF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ставить ударение в словах и группах слов;</w:t>
      </w:r>
    </w:p>
    <w:p w14:paraId="710602A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отличать друг от друга прямые и переносные значения слов и использовать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их в своей речи;</w:t>
      </w:r>
    </w:p>
    <w:p w14:paraId="0EA09ED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участвовать в диалоге;</w:t>
      </w:r>
    </w:p>
    <w:p w14:paraId="42FAF77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преобразовывать диалог в монолог;</w:t>
      </w:r>
    </w:p>
    <w:p w14:paraId="30F4B47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текст из 8-10 предложений и рассказывать его;</w:t>
      </w:r>
    </w:p>
    <w:p w14:paraId="36BC65C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рассказывать содержание заданного текста при помощи плана или без него;</w:t>
      </w:r>
    </w:p>
    <w:p w14:paraId="7499DC6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рассказывать и описывать содержание картины, используя изложение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или описание;</w:t>
      </w:r>
    </w:p>
    <w:p w14:paraId="4DAA774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отвечать на вопросы, связанные с текстом;</w:t>
      </w:r>
    </w:p>
    <w:p w14:paraId="1FAF8AE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простой план к тексту и рассказывать его;</w:t>
      </w:r>
    </w:p>
    <w:p w14:paraId="2C6FC5A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определять научный, художественный стили;</w:t>
      </w:r>
    </w:p>
    <w:p w14:paraId="56FDC74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понимать содержание небольшого текста (время прослушивания – 3 минуты);</w:t>
      </w:r>
    </w:p>
    <w:p w14:paraId="60D27FBA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понимать текст с группой новых слов;</w:t>
      </w:r>
    </w:p>
    <w:p w14:paraId="067ADE5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осознанно читать прозаические и поэтические тексты;</w:t>
      </w:r>
    </w:p>
    <w:p w14:paraId="32B1367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предложения с обращением;</w:t>
      </w:r>
    </w:p>
    <w:p w14:paraId="5382E17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предложения с прямой речью;</w:t>
      </w:r>
    </w:p>
    <w:p w14:paraId="5F10B6E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объяснять пройденные орфограммы и исправлять ошибки;</w:t>
      </w:r>
    </w:p>
    <w:p w14:paraId="1F465F0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читать за минуту 90–100 слов;</w:t>
      </w:r>
    </w:p>
    <w:p w14:paraId="69B7E9C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сообщение, поздравление и письмо;</w:t>
      </w:r>
    </w:p>
    <w:p w14:paraId="4F90628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рассказ по картине или вопросам;</w:t>
      </w:r>
    </w:p>
    <w:p w14:paraId="7120390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фонетический, словообразовательный, лексический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морфологический разбор;</w:t>
      </w:r>
    </w:p>
    <w:p w14:paraId="7C38513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синтаксический разбор словосочетания и предложения;</w:t>
      </w:r>
    </w:p>
    <w:p w14:paraId="1790106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лингвистическими словарями.</w:t>
      </w:r>
    </w:p>
    <w:p w14:paraId="0CD1470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58.11.4. Предметные результаты изучения родного (осетинского) языка.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концу обучения в 6 классе обучающийся научится:</w:t>
      </w:r>
    </w:p>
    <w:p w14:paraId="539DF58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различными видами слов и фразеологизмов;</w:t>
      </w:r>
    </w:p>
    <w:p w14:paraId="6DE1727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искать в словах орфограммы и объяснять их;</w:t>
      </w:r>
    </w:p>
    <w:p w14:paraId="7CF230E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без ошибок писать словарные и контрольные диктанты, сочинения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изложения;</w:t>
      </w:r>
    </w:p>
    <w:p w14:paraId="724BD65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выводы из текста (речи);</w:t>
      </w:r>
    </w:p>
    <w:p w14:paraId="626A337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сложные и сокращённые сложные слова;</w:t>
      </w:r>
    </w:p>
    <w:p w14:paraId="1F44A20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фонетический, морфемный и словообразовательный разбор слов;</w:t>
      </w:r>
    </w:p>
    <w:p w14:paraId="270821C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видами осетинского счета;</w:t>
      </w:r>
    </w:p>
    <w:p w14:paraId="7E03F30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склонять числительные и местоимения;</w:t>
      </w:r>
    </w:p>
    <w:p w14:paraId="7890494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склонять глаголы в повелительном наклонении;</w:t>
      </w:r>
    </w:p>
    <w:p w14:paraId="5258504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настоящим временем вместо глагола прошедшего и будущего времени;</w:t>
      </w:r>
    </w:p>
    <w:p w14:paraId="210BCC9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определять синтаксические задачи в пройденном материале по частям речи;</w:t>
      </w:r>
    </w:p>
    <w:p w14:paraId="5CB59EAA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словосочетания, предложения, тексты;</w:t>
      </w:r>
    </w:p>
    <w:p w14:paraId="3E94D4B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участвовать в диалоге;</w:t>
      </w:r>
    </w:p>
    <w:p w14:paraId="6EB1856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завершать текст по заданному началу;</w:t>
      </w:r>
    </w:p>
    <w:p w14:paraId="2B58F76D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определять тему и главную мысль текста;</w:t>
      </w:r>
    </w:p>
    <w:p w14:paraId="0F18CD11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искать в тексте художественно-изобразительные средства и пользоваться ими;</w:t>
      </w:r>
    </w:p>
    <w:p w14:paraId="457FCF0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делить текст на части;</w:t>
      </w:r>
    </w:p>
    <w:p w14:paraId="533729A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план к тексту;</w:t>
      </w:r>
    </w:p>
    <w:p w14:paraId="0646804F" w14:textId="77777777" w:rsidR="00556804" w:rsidRPr="00556804" w:rsidRDefault="00556804" w:rsidP="005568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пересказывать текст;</w:t>
      </w:r>
    </w:p>
    <w:p w14:paraId="59B4FB7D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переводить короткие тексты с осетинского языка на русский;</w:t>
      </w:r>
    </w:p>
    <w:p w14:paraId="0F20CB5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участвовать в различных грамматических играх;</w:t>
      </w:r>
    </w:p>
    <w:p w14:paraId="7826B0A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правильно ставить знаки препинания и объяснять их.</w:t>
      </w:r>
    </w:p>
    <w:p w14:paraId="7F532EB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58.11.5. Предметные результаты изучения родного (осетинского) языка.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концу обучения в 7 классе обучающийся научится:</w:t>
      </w:r>
    </w:p>
    <w:p w14:paraId="3534D41D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находить и исправлять ошибки в пройденных орфограммах;</w:t>
      </w:r>
    </w:p>
    <w:p w14:paraId="46BA331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 стилю и жанру текста пользоваться оценочно-эмоциональными, образными словами;</w:t>
      </w:r>
    </w:p>
    <w:p w14:paraId="7046583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глаголами;</w:t>
      </w:r>
    </w:p>
    <w:p w14:paraId="55B3EB0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безличными формами глагола и безличными глаголами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простых предложениях с одним главным членом (сказуемым);</w:t>
      </w:r>
    </w:p>
    <w:p w14:paraId="724D82A0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отличать наречие от существительного и прилагательного;</w:t>
      </w:r>
    </w:p>
    <w:p w14:paraId="22992EB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предложения с деепричастием и деепричастным оборотом;</w:t>
      </w:r>
    </w:p>
    <w:p w14:paraId="69A1B5E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заменять предложения с деепричастным оборотом на сложносочинённое предложение;</w:t>
      </w:r>
    </w:p>
    <w:p w14:paraId="7BCBA10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отличать послелоги, частицы и союзы от схожих (</w:t>
      </w:r>
      <w:proofErr w:type="spellStart"/>
      <w:r w:rsidRPr="00556804">
        <w:rPr>
          <w:rFonts w:ascii="Times New Roman" w:eastAsia="Calibri" w:hAnsi="Times New Roman" w:cs="Times New Roman"/>
          <w:sz w:val="28"/>
          <w:szCs w:val="28"/>
        </w:rPr>
        <w:t>омонимных</w:t>
      </w:r>
      <w:proofErr w:type="spellEnd"/>
      <w:r w:rsidRPr="00556804">
        <w:rPr>
          <w:rFonts w:ascii="Times New Roman" w:eastAsia="Calibri" w:hAnsi="Times New Roman" w:cs="Times New Roman"/>
          <w:sz w:val="28"/>
          <w:szCs w:val="28"/>
        </w:rPr>
        <w:t>) частей речи;</w:t>
      </w:r>
    </w:p>
    <w:p w14:paraId="4DED620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правильно читать предложения с частицами;</w:t>
      </w:r>
    </w:p>
    <w:p w14:paraId="26D6BAA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заменять одни союзы на другие;</w:t>
      </w:r>
    </w:p>
    <w:p w14:paraId="16C45CA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участвовать в диалогах, полилогах;</w:t>
      </w:r>
    </w:p>
    <w:p w14:paraId="062382C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этикетной речью;</w:t>
      </w:r>
    </w:p>
    <w:p w14:paraId="1B5C0B4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разные монологи;</w:t>
      </w:r>
    </w:p>
    <w:p w14:paraId="352911C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текст, рассказывать своими словами текст целиком или одну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его часть;</w:t>
      </w:r>
    </w:p>
    <w:p w14:paraId="039C1CF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писать диктант, изложение, сочинение, описывать внешность человека, природу; </w:t>
      </w:r>
    </w:p>
    <w:p w14:paraId="170F29F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конспект текста, заметку в газету, поздравление, автобиографию, характеристику героя;</w:t>
      </w:r>
    </w:p>
    <w:p w14:paraId="3BCA799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определять синтаксические задачи частей речи;</w:t>
      </w:r>
    </w:p>
    <w:p w14:paraId="61A890C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производить фонетический, словообразовательный, лексический, морфологический, синтаксический разбор.</w:t>
      </w:r>
    </w:p>
    <w:p w14:paraId="1AC69E6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58.11.6. Предметные результаты изучения родного (осетинского) языка.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концу обучения в 8 классе обучающийся научится:</w:t>
      </w:r>
    </w:p>
    <w:p w14:paraId="50B777C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словосочетания и предложения (односоставные и двусоставные);</w:t>
      </w:r>
    </w:p>
    <w:p w14:paraId="297C285A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распространённые простые предложения;</w:t>
      </w:r>
    </w:p>
    <w:p w14:paraId="1B24CA9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проводить синтаксический разбор односоставных и двусоставных предложений, предложений с прямой речью;</w:t>
      </w:r>
    </w:p>
    <w:p w14:paraId="6D7D61D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синтаксическими синонимами по содержанию и стилю речи;</w:t>
      </w:r>
    </w:p>
    <w:p w14:paraId="7E1F6485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соблюдать литературные нормы;</w:t>
      </w:r>
    </w:p>
    <w:p w14:paraId="1560466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ставить знаки препинания в простом распространённом предложении;</w:t>
      </w:r>
    </w:p>
    <w:p w14:paraId="297A335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ставить тире между подлежащим и сказуемым, а также в неполном предложении;</w:t>
      </w:r>
    </w:p>
    <w:p w14:paraId="50105A7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находить и исправлять ошибки в пройденных орфограммах;</w:t>
      </w:r>
    </w:p>
    <w:p w14:paraId="1E6C24A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определять текст, части текста, речь, стили и виды речи;</w:t>
      </w:r>
    </w:p>
    <w:p w14:paraId="35C62FA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конспект и тезисы из литературно-критической статьи;</w:t>
      </w:r>
    </w:p>
    <w:p w14:paraId="0F1FA4A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пересказывать (писать) своими словами повествовательный текст или какую-либо его часть с описанием памятника;</w:t>
      </w:r>
    </w:p>
    <w:p w14:paraId="4BFBE22C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сочинение-описание;</w:t>
      </w:r>
    </w:p>
    <w:p w14:paraId="19208D7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сочинение на публицистическую тему;</w:t>
      </w:r>
    </w:p>
    <w:p w14:paraId="10E02C7B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фонетический, словообразовательный, лексический, морфологический, синтаксический разбор;</w:t>
      </w:r>
    </w:p>
    <w:p w14:paraId="0317362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работать со словарями.</w:t>
      </w:r>
    </w:p>
    <w:p w14:paraId="2C84B32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58.11.7. Предметные результаты изучения родного (осетинского) языка.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концу обучения в 9 классе обучающийся научится:</w:t>
      </w:r>
    </w:p>
    <w:p w14:paraId="79DADD1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сложные предложения, простые распространённые предложения;</w:t>
      </w:r>
    </w:p>
    <w:p w14:paraId="5C60324A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синтаксическими синонимами по стилю и содержанию текста;</w:t>
      </w:r>
    </w:p>
    <w:p w14:paraId="71761B9E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определять вид текста, его части и стиль;</w:t>
      </w:r>
    </w:p>
    <w:p w14:paraId="5B0E7B5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соблюдать нормы литературного языка;</w:t>
      </w:r>
    </w:p>
    <w:p w14:paraId="559E13F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объяснять знаки препинания в сложном предложении;</w:t>
      </w:r>
    </w:p>
    <w:p w14:paraId="2C70CB6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интонационно правильно читать сложное предложение;</w:t>
      </w:r>
    </w:p>
    <w:p w14:paraId="7E377AF0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заменять сложноподчинённое предложение синонимичным простым предложением;</w:t>
      </w:r>
    </w:p>
    <w:p w14:paraId="3174518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работать над пунктуационными ошибками;</w:t>
      </w:r>
    </w:p>
    <w:p w14:paraId="5669A4E7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выделять пройденные орфограммы и исправлять орфографические ошибки;</w:t>
      </w:r>
    </w:p>
    <w:p w14:paraId="2DE8167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тексты с разными стилями и видами речи;</w:t>
      </w:r>
    </w:p>
    <w:p w14:paraId="3BB2F0A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дописывать текст;</w:t>
      </w:r>
    </w:p>
    <w:p w14:paraId="5AC7288F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объяснять содержание текстов на дигорском диалекте;</w:t>
      </w:r>
    </w:p>
    <w:p w14:paraId="256BD363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конспект к тексту, писать к нему тезисы, рецензию;</w:t>
      </w:r>
    </w:p>
    <w:p w14:paraId="349943D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конспект и тезисы из литературно-критической статьи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(или из части статьи);</w:t>
      </w:r>
    </w:p>
    <w:p w14:paraId="76CCAF39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сочинения на публицистическую тему;</w:t>
      </w:r>
    </w:p>
    <w:p w14:paraId="256B2448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деловые бумаги (заявление, автобиографию, протокол);</w:t>
      </w:r>
    </w:p>
    <w:p w14:paraId="1A5B9A54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улучшать содержание и язык сочинения;</w:t>
      </w:r>
    </w:p>
    <w:p w14:paraId="473C3686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диалоги;</w:t>
      </w:r>
    </w:p>
    <w:p w14:paraId="6C047A62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находить в тексте ошибки и исправлять их;</w:t>
      </w:r>
    </w:p>
    <w:p w14:paraId="02D7FB4A" w14:textId="77777777"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фонетический, словообразовательный, лексический, морфологический разбор.</w:t>
      </w:r>
    </w:p>
    <w:p w14:paraId="32CFF8C3" w14:textId="77777777" w:rsidR="00964A9F" w:rsidRDefault="00964A9F"/>
    <w:sectPr w:rsidR="0096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A7"/>
    <w:rsid w:val="001B3E3A"/>
    <w:rsid w:val="002912AD"/>
    <w:rsid w:val="004C17A7"/>
    <w:rsid w:val="00556804"/>
    <w:rsid w:val="0096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09FD"/>
  <w15:chartTrackingRefBased/>
  <w15:docId w15:val="{188A2A79-1D26-4722-8BF5-0EBBF7BF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4862</Words>
  <Characters>27716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Bella Baronovna</cp:lastModifiedBy>
  <cp:revision>2</cp:revision>
  <dcterms:created xsi:type="dcterms:W3CDTF">2023-11-06T14:53:00Z</dcterms:created>
  <dcterms:modified xsi:type="dcterms:W3CDTF">2023-11-06T14:53:00Z</dcterms:modified>
</cp:coreProperties>
</file>